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C6" w:rsidRPr="004F2EF8" w:rsidRDefault="004F2EF8" w:rsidP="004F2EF8">
      <w:pPr>
        <w:jc w:val="center"/>
        <w:rPr>
          <w:rFonts w:ascii="Times New Roman" w:hAnsi="Times New Roman" w:cs="Times New Roman"/>
          <w:sz w:val="28"/>
          <w:szCs w:val="28"/>
        </w:rPr>
      </w:pPr>
      <w:r w:rsidRPr="004F2EF8">
        <w:rPr>
          <w:rFonts w:ascii="Times New Roman" w:hAnsi="Times New Roman" w:cs="Times New Roman"/>
          <w:sz w:val="28"/>
          <w:szCs w:val="28"/>
        </w:rPr>
        <w:t>THE SECREATRY GENERAL’S REPORT</w:t>
      </w:r>
    </w:p>
    <w:p w:rsidR="004F2EF8" w:rsidRDefault="004F2EF8" w:rsidP="004F2EF8">
      <w:pPr>
        <w:jc w:val="center"/>
        <w:rPr>
          <w:rFonts w:ascii="Times New Roman" w:hAnsi="Times New Roman" w:cs="Times New Roman"/>
          <w:sz w:val="28"/>
          <w:szCs w:val="28"/>
        </w:rPr>
      </w:pPr>
      <w:r w:rsidRPr="004F2EF8">
        <w:rPr>
          <w:rFonts w:ascii="Times New Roman" w:hAnsi="Times New Roman" w:cs="Times New Roman"/>
          <w:sz w:val="28"/>
          <w:szCs w:val="28"/>
        </w:rPr>
        <w:t>ANNUAL CONSULTATION 2013</w:t>
      </w:r>
    </w:p>
    <w:p w:rsidR="004F2EF8" w:rsidRDefault="004F2EF8" w:rsidP="004F2EF8">
      <w:pPr>
        <w:jc w:val="center"/>
        <w:rPr>
          <w:rFonts w:ascii="Times New Roman" w:hAnsi="Times New Roman" w:cs="Times New Roman"/>
          <w:sz w:val="28"/>
          <w:szCs w:val="28"/>
        </w:rPr>
      </w:pPr>
    </w:p>
    <w:p w:rsidR="004F2EF8" w:rsidRDefault="004F2EF8" w:rsidP="004F2EF8">
      <w:pPr>
        <w:jc w:val="center"/>
        <w:rPr>
          <w:rFonts w:ascii="Times New Roman" w:hAnsi="Times New Roman" w:cs="Times New Roman"/>
          <w:sz w:val="28"/>
          <w:szCs w:val="28"/>
        </w:rPr>
      </w:pPr>
    </w:p>
    <w:p w:rsidR="004F2EF8" w:rsidRPr="004F2EF8" w:rsidRDefault="004F2EF8" w:rsidP="004F2EF8">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4"/>
          <w:szCs w:val="24"/>
        </w:rPr>
        <w:t>INTRODUCTION</w:t>
      </w:r>
    </w:p>
    <w:p w:rsidR="004F2EF8" w:rsidRDefault="004F2EF8" w:rsidP="004F2EF8">
      <w:pPr>
        <w:pStyle w:val="ListParagraph"/>
        <w:jc w:val="both"/>
        <w:rPr>
          <w:rFonts w:ascii="Times New Roman" w:hAnsi="Times New Roman" w:cs="Times New Roman"/>
          <w:sz w:val="24"/>
          <w:szCs w:val="24"/>
        </w:rPr>
      </w:pPr>
    </w:p>
    <w:p w:rsidR="004F2EF8" w:rsidRPr="00231C2C" w:rsidRDefault="00557730" w:rsidP="004F2EF8">
      <w:pPr>
        <w:pStyle w:val="ListParagraph"/>
        <w:jc w:val="both"/>
        <w:rPr>
          <w:rFonts w:ascii="Times New Roman" w:hAnsi="Times New Roman" w:cs="Times New Roman"/>
          <w:sz w:val="24"/>
          <w:szCs w:val="24"/>
        </w:rPr>
      </w:pPr>
      <w:r w:rsidRPr="00231C2C">
        <w:rPr>
          <w:rFonts w:ascii="Times New Roman" w:hAnsi="Times New Roman" w:cs="Times New Roman"/>
          <w:sz w:val="24"/>
          <w:szCs w:val="24"/>
        </w:rPr>
        <w:t>The Black Methodist Consultation (BMC) congratulate</w:t>
      </w:r>
      <w:r w:rsidR="004F2EF8" w:rsidRPr="00231C2C">
        <w:rPr>
          <w:rFonts w:ascii="Times New Roman" w:hAnsi="Times New Roman" w:cs="Times New Roman"/>
          <w:sz w:val="24"/>
          <w:szCs w:val="24"/>
        </w:rPr>
        <w:t xml:space="preserve"> our </w:t>
      </w:r>
      <w:proofErr w:type="spellStart"/>
      <w:r w:rsidR="004F2EF8" w:rsidRPr="00231C2C">
        <w:rPr>
          <w:rFonts w:ascii="Times New Roman" w:hAnsi="Times New Roman" w:cs="Times New Roman"/>
          <w:sz w:val="24"/>
          <w:szCs w:val="24"/>
        </w:rPr>
        <w:t>connexional</w:t>
      </w:r>
      <w:proofErr w:type="spellEnd"/>
      <w:r w:rsidR="004F2EF8" w:rsidRPr="00231C2C">
        <w:rPr>
          <w:rFonts w:ascii="Times New Roman" w:hAnsi="Times New Roman" w:cs="Times New Roman"/>
          <w:sz w:val="24"/>
          <w:szCs w:val="24"/>
        </w:rPr>
        <w:t xml:space="preserve"> </w:t>
      </w:r>
      <w:r w:rsidRPr="00231C2C">
        <w:rPr>
          <w:rFonts w:ascii="Times New Roman" w:hAnsi="Times New Roman" w:cs="Times New Roman"/>
          <w:sz w:val="24"/>
          <w:szCs w:val="24"/>
        </w:rPr>
        <w:t>Chair</w:t>
      </w:r>
      <w:r w:rsidR="004F2EF8" w:rsidRPr="00231C2C">
        <w:rPr>
          <w:rFonts w:ascii="Times New Roman" w:hAnsi="Times New Roman" w:cs="Times New Roman"/>
          <w:sz w:val="24"/>
          <w:szCs w:val="24"/>
        </w:rPr>
        <w:t xml:space="preserve">person </w:t>
      </w:r>
      <w:r w:rsidRPr="00231C2C">
        <w:rPr>
          <w:rFonts w:ascii="Times New Roman" w:hAnsi="Times New Roman" w:cs="Times New Roman"/>
          <w:sz w:val="24"/>
          <w:szCs w:val="24"/>
        </w:rPr>
        <w:t xml:space="preserve">Rev. </w:t>
      </w:r>
      <w:proofErr w:type="spellStart"/>
      <w:r w:rsidRPr="00231C2C">
        <w:rPr>
          <w:rFonts w:ascii="Times New Roman" w:hAnsi="Times New Roman" w:cs="Times New Roman"/>
          <w:sz w:val="24"/>
          <w:szCs w:val="24"/>
        </w:rPr>
        <w:t>Sox</w:t>
      </w:r>
      <w:proofErr w:type="spellEnd"/>
      <w:r w:rsidRPr="00231C2C">
        <w:rPr>
          <w:rFonts w:ascii="Times New Roman" w:hAnsi="Times New Roman" w:cs="Times New Roman"/>
          <w:sz w:val="24"/>
          <w:szCs w:val="24"/>
        </w:rPr>
        <w:t xml:space="preserve"> </w:t>
      </w:r>
      <w:proofErr w:type="spellStart"/>
      <w:r w:rsidRPr="00231C2C">
        <w:rPr>
          <w:rFonts w:ascii="Times New Roman" w:hAnsi="Times New Roman" w:cs="Times New Roman"/>
          <w:sz w:val="24"/>
          <w:szCs w:val="24"/>
        </w:rPr>
        <w:t>Leleki</w:t>
      </w:r>
      <w:proofErr w:type="spellEnd"/>
      <w:r w:rsidRPr="00231C2C">
        <w:rPr>
          <w:rFonts w:ascii="Times New Roman" w:hAnsi="Times New Roman" w:cs="Times New Roman"/>
          <w:sz w:val="24"/>
          <w:szCs w:val="24"/>
        </w:rPr>
        <w:t xml:space="preserve"> </w:t>
      </w:r>
      <w:r w:rsidR="004F2EF8" w:rsidRPr="00231C2C">
        <w:rPr>
          <w:rFonts w:ascii="Times New Roman" w:hAnsi="Times New Roman" w:cs="Times New Roman"/>
          <w:sz w:val="24"/>
          <w:szCs w:val="24"/>
        </w:rPr>
        <w:t>in being elected Bishop-El</w:t>
      </w:r>
      <w:r w:rsidRPr="00231C2C">
        <w:rPr>
          <w:rFonts w:ascii="Times New Roman" w:hAnsi="Times New Roman" w:cs="Times New Roman"/>
          <w:sz w:val="24"/>
          <w:szCs w:val="24"/>
        </w:rPr>
        <w:t xml:space="preserve">ect of the </w:t>
      </w:r>
      <w:proofErr w:type="spellStart"/>
      <w:r w:rsidRPr="00231C2C">
        <w:rPr>
          <w:rFonts w:ascii="Times New Roman" w:hAnsi="Times New Roman" w:cs="Times New Roman"/>
          <w:sz w:val="24"/>
          <w:szCs w:val="24"/>
        </w:rPr>
        <w:t>Grahamstown</w:t>
      </w:r>
      <w:proofErr w:type="spellEnd"/>
      <w:r w:rsidRPr="00231C2C">
        <w:rPr>
          <w:rFonts w:ascii="Times New Roman" w:hAnsi="Times New Roman" w:cs="Times New Roman"/>
          <w:sz w:val="24"/>
          <w:szCs w:val="24"/>
        </w:rPr>
        <w:t xml:space="preserve"> District in the May 2013 Synod. Also we congratulate Rev. Dr. </w:t>
      </w:r>
      <w:proofErr w:type="spellStart"/>
      <w:r w:rsidRPr="00231C2C">
        <w:rPr>
          <w:rFonts w:ascii="Times New Roman" w:hAnsi="Times New Roman" w:cs="Times New Roman"/>
          <w:sz w:val="24"/>
          <w:szCs w:val="24"/>
        </w:rPr>
        <w:t>Mvume</w:t>
      </w:r>
      <w:proofErr w:type="spellEnd"/>
      <w:r w:rsidRPr="00231C2C">
        <w:rPr>
          <w:rFonts w:ascii="Times New Roman" w:hAnsi="Times New Roman" w:cs="Times New Roman"/>
          <w:sz w:val="24"/>
          <w:szCs w:val="24"/>
        </w:rPr>
        <w:t xml:space="preserve"> </w:t>
      </w:r>
      <w:proofErr w:type="spellStart"/>
      <w:r w:rsidRPr="00231C2C">
        <w:rPr>
          <w:rFonts w:ascii="Times New Roman" w:hAnsi="Times New Roman" w:cs="Times New Roman"/>
          <w:sz w:val="24"/>
          <w:szCs w:val="24"/>
        </w:rPr>
        <w:t>Dandala</w:t>
      </w:r>
      <w:proofErr w:type="spellEnd"/>
      <w:r w:rsidRPr="00231C2C">
        <w:rPr>
          <w:rFonts w:ascii="Times New Roman" w:hAnsi="Times New Roman" w:cs="Times New Roman"/>
          <w:sz w:val="24"/>
          <w:szCs w:val="24"/>
        </w:rPr>
        <w:t xml:space="preserve"> in being appointed the President of the Seth </w:t>
      </w:r>
      <w:proofErr w:type="spellStart"/>
      <w:r w:rsidRPr="00231C2C">
        <w:rPr>
          <w:rFonts w:ascii="Times New Roman" w:hAnsi="Times New Roman" w:cs="Times New Roman"/>
          <w:sz w:val="24"/>
          <w:szCs w:val="24"/>
        </w:rPr>
        <w:t>Mokitimi</w:t>
      </w:r>
      <w:proofErr w:type="spellEnd"/>
      <w:r w:rsidRPr="00231C2C">
        <w:rPr>
          <w:rFonts w:ascii="Times New Roman" w:hAnsi="Times New Roman" w:cs="Times New Roman"/>
          <w:sz w:val="24"/>
          <w:szCs w:val="24"/>
        </w:rPr>
        <w:t xml:space="preserve"> Methodist Seminary. To both we celebrate your leadership and you can be assured of the BMC support. May God grant you the leadership vision and skills to lead His way.</w:t>
      </w:r>
    </w:p>
    <w:p w:rsidR="00557730" w:rsidRPr="00231C2C" w:rsidRDefault="00557730" w:rsidP="004F2EF8">
      <w:pPr>
        <w:pStyle w:val="ListParagraph"/>
        <w:jc w:val="both"/>
        <w:rPr>
          <w:rFonts w:ascii="Times New Roman" w:hAnsi="Times New Roman" w:cs="Times New Roman"/>
          <w:sz w:val="24"/>
          <w:szCs w:val="24"/>
        </w:rPr>
      </w:pPr>
    </w:p>
    <w:p w:rsidR="004F2EF8" w:rsidRPr="00231C2C" w:rsidRDefault="004F2EF8" w:rsidP="004F2EF8">
      <w:pPr>
        <w:pStyle w:val="ListParagraph"/>
        <w:jc w:val="both"/>
        <w:rPr>
          <w:rFonts w:ascii="Times New Roman" w:hAnsi="Times New Roman" w:cs="Times New Roman"/>
          <w:sz w:val="24"/>
          <w:szCs w:val="24"/>
        </w:rPr>
      </w:pPr>
      <w:r w:rsidRPr="00231C2C">
        <w:rPr>
          <w:rFonts w:ascii="Times New Roman" w:hAnsi="Times New Roman" w:cs="Times New Roman"/>
          <w:sz w:val="24"/>
          <w:szCs w:val="24"/>
        </w:rPr>
        <w:t>The BMC is very much alive and continues to fulfil its aims and objectives</w:t>
      </w:r>
      <w:r w:rsidR="00E86594">
        <w:rPr>
          <w:rFonts w:ascii="Times New Roman" w:hAnsi="Times New Roman" w:cs="Times New Roman"/>
          <w:sz w:val="24"/>
          <w:szCs w:val="24"/>
        </w:rPr>
        <w:t>, albeit challenges on the ground.</w:t>
      </w:r>
      <w:r w:rsidR="006A14DC" w:rsidRPr="00231C2C">
        <w:rPr>
          <w:rFonts w:ascii="Times New Roman" w:hAnsi="Times New Roman" w:cs="Times New Roman"/>
          <w:sz w:val="24"/>
          <w:szCs w:val="24"/>
        </w:rPr>
        <w:t xml:space="preserve"> This report is an attempt to diagnostically review some of the movement’s practices</w:t>
      </w:r>
      <w:r w:rsidR="00E86594">
        <w:rPr>
          <w:rFonts w:ascii="Times New Roman" w:hAnsi="Times New Roman" w:cs="Times New Roman"/>
          <w:sz w:val="24"/>
          <w:szCs w:val="24"/>
        </w:rPr>
        <w:t xml:space="preserve">. Practice which </w:t>
      </w:r>
      <w:r w:rsidR="006A14DC" w:rsidRPr="00231C2C">
        <w:rPr>
          <w:rFonts w:ascii="Times New Roman" w:hAnsi="Times New Roman" w:cs="Times New Roman"/>
          <w:sz w:val="24"/>
          <w:szCs w:val="24"/>
        </w:rPr>
        <w:t xml:space="preserve">will </w:t>
      </w:r>
      <w:r w:rsidR="00E86594">
        <w:rPr>
          <w:rFonts w:ascii="Times New Roman" w:hAnsi="Times New Roman" w:cs="Times New Roman"/>
          <w:sz w:val="24"/>
          <w:szCs w:val="24"/>
        </w:rPr>
        <w:t xml:space="preserve">either </w:t>
      </w:r>
      <w:r w:rsidR="006A14DC" w:rsidRPr="00231C2C">
        <w:rPr>
          <w:rFonts w:ascii="Times New Roman" w:hAnsi="Times New Roman" w:cs="Times New Roman"/>
          <w:sz w:val="24"/>
          <w:szCs w:val="24"/>
        </w:rPr>
        <w:t>derail and/or grow the existence of the movement</w:t>
      </w:r>
      <w:r w:rsidR="00E84010" w:rsidRPr="00231C2C">
        <w:rPr>
          <w:rFonts w:ascii="Times New Roman" w:hAnsi="Times New Roman" w:cs="Times New Roman"/>
          <w:sz w:val="24"/>
          <w:szCs w:val="24"/>
        </w:rPr>
        <w:t xml:space="preserve">.  This is largely brought about the tendency to confuse the role or purpose of the movement as in the founding of the BMC and that of </w:t>
      </w:r>
      <w:r w:rsidR="00E86594">
        <w:rPr>
          <w:rFonts w:ascii="Times New Roman" w:hAnsi="Times New Roman" w:cs="Times New Roman"/>
          <w:sz w:val="24"/>
          <w:szCs w:val="24"/>
        </w:rPr>
        <w:t xml:space="preserve">gravitating towards </w:t>
      </w:r>
      <w:r w:rsidR="00E84010" w:rsidRPr="00231C2C">
        <w:rPr>
          <w:rFonts w:ascii="Times New Roman" w:hAnsi="Times New Roman" w:cs="Times New Roman"/>
          <w:sz w:val="24"/>
          <w:szCs w:val="24"/>
        </w:rPr>
        <w:t>being an organisation</w:t>
      </w:r>
      <w:r w:rsidR="00E86594">
        <w:rPr>
          <w:rFonts w:ascii="Times New Roman" w:hAnsi="Times New Roman" w:cs="Times New Roman"/>
          <w:sz w:val="24"/>
          <w:szCs w:val="24"/>
        </w:rPr>
        <w:t>,</w:t>
      </w:r>
      <w:r w:rsidR="00E84010" w:rsidRPr="00231C2C">
        <w:rPr>
          <w:rFonts w:ascii="Times New Roman" w:hAnsi="Times New Roman" w:cs="Times New Roman"/>
          <w:sz w:val="24"/>
          <w:szCs w:val="24"/>
        </w:rPr>
        <w:t xml:space="preserve"> pretty much like the rest of the “</w:t>
      </w:r>
      <w:proofErr w:type="spellStart"/>
      <w:r w:rsidR="00E84010" w:rsidRPr="00231C2C">
        <w:rPr>
          <w:rFonts w:ascii="Times New Roman" w:hAnsi="Times New Roman" w:cs="Times New Roman"/>
          <w:sz w:val="24"/>
          <w:szCs w:val="24"/>
        </w:rPr>
        <w:t>manyanos</w:t>
      </w:r>
      <w:proofErr w:type="spellEnd"/>
      <w:r w:rsidR="00E84010" w:rsidRPr="00231C2C">
        <w:rPr>
          <w:rFonts w:ascii="Times New Roman" w:hAnsi="Times New Roman" w:cs="Times New Roman"/>
          <w:sz w:val="24"/>
          <w:szCs w:val="24"/>
        </w:rPr>
        <w:t>” in the churches’ structure.</w:t>
      </w:r>
    </w:p>
    <w:p w:rsidR="00E84010" w:rsidRPr="00231C2C" w:rsidRDefault="00E84010" w:rsidP="004F2EF8">
      <w:pPr>
        <w:pStyle w:val="ListParagraph"/>
        <w:jc w:val="both"/>
        <w:rPr>
          <w:rFonts w:ascii="Times New Roman" w:hAnsi="Times New Roman" w:cs="Times New Roman"/>
          <w:sz w:val="24"/>
          <w:szCs w:val="24"/>
        </w:rPr>
      </w:pPr>
    </w:p>
    <w:p w:rsidR="00E84010" w:rsidRPr="00231C2C" w:rsidRDefault="00E86594" w:rsidP="004F2EF8">
      <w:pPr>
        <w:pStyle w:val="ListParagraph"/>
        <w:jc w:val="both"/>
        <w:rPr>
          <w:rFonts w:ascii="Times New Roman" w:hAnsi="Times New Roman" w:cs="Times New Roman"/>
          <w:sz w:val="24"/>
          <w:szCs w:val="24"/>
        </w:rPr>
      </w:pPr>
      <w:r>
        <w:rPr>
          <w:rFonts w:ascii="Times New Roman" w:hAnsi="Times New Roman" w:cs="Times New Roman"/>
          <w:sz w:val="24"/>
          <w:szCs w:val="24"/>
        </w:rPr>
        <w:t>There is an urgent need to</w:t>
      </w:r>
      <w:r w:rsidR="00E84010" w:rsidRPr="00231C2C">
        <w:rPr>
          <w:rFonts w:ascii="Times New Roman" w:hAnsi="Times New Roman" w:cs="Times New Roman"/>
          <w:sz w:val="24"/>
          <w:szCs w:val="24"/>
        </w:rPr>
        <w:t xml:space="preserve"> comprehen</w:t>
      </w:r>
      <w:r>
        <w:rPr>
          <w:rFonts w:ascii="Times New Roman" w:hAnsi="Times New Roman" w:cs="Times New Roman"/>
          <w:sz w:val="24"/>
          <w:szCs w:val="24"/>
        </w:rPr>
        <w:t xml:space="preserve">d </w:t>
      </w:r>
      <w:r w:rsidR="00E84010" w:rsidRPr="00231C2C">
        <w:rPr>
          <w:rFonts w:ascii="Times New Roman" w:hAnsi="Times New Roman" w:cs="Times New Roman"/>
          <w:sz w:val="24"/>
          <w:szCs w:val="24"/>
        </w:rPr>
        <w:t xml:space="preserve">the difference between the </w:t>
      </w:r>
      <w:r>
        <w:rPr>
          <w:rFonts w:ascii="Times New Roman" w:hAnsi="Times New Roman" w:cs="Times New Roman"/>
          <w:sz w:val="24"/>
          <w:szCs w:val="24"/>
        </w:rPr>
        <w:t>“movement’ and an “organisation”. Once this is realised,</w:t>
      </w:r>
      <w:r w:rsidR="00E84010" w:rsidRPr="00231C2C">
        <w:rPr>
          <w:rFonts w:ascii="Times New Roman" w:hAnsi="Times New Roman" w:cs="Times New Roman"/>
          <w:sz w:val="24"/>
          <w:szCs w:val="24"/>
        </w:rPr>
        <w:t xml:space="preserve"> there will be a reconciliation between our founding vision, objectives and the programmes we follow in the quest to live up to the existence of the BMC.</w:t>
      </w:r>
    </w:p>
    <w:p w:rsidR="00E84010" w:rsidRPr="00231C2C" w:rsidRDefault="00E84010" w:rsidP="004F2EF8">
      <w:pPr>
        <w:pStyle w:val="ListParagraph"/>
        <w:jc w:val="both"/>
        <w:rPr>
          <w:rFonts w:ascii="Times New Roman" w:hAnsi="Times New Roman" w:cs="Times New Roman"/>
          <w:sz w:val="24"/>
          <w:szCs w:val="24"/>
        </w:rPr>
      </w:pPr>
    </w:p>
    <w:p w:rsidR="00E84010" w:rsidRPr="00231C2C" w:rsidRDefault="00E84010" w:rsidP="004F2EF8">
      <w:pPr>
        <w:pStyle w:val="ListParagraph"/>
        <w:jc w:val="both"/>
        <w:rPr>
          <w:rFonts w:ascii="Times New Roman" w:hAnsi="Times New Roman" w:cs="Times New Roman"/>
          <w:sz w:val="24"/>
          <w:szCs w:val="24"/>
        </w:rPr>
      </w:pPr>
      <w:r w:rsidRPr="00231C2C">
        <w:rPr>
          <w:rFonts w:ascii="Times New Roman" w:hAnsi="Times New Roman" w:cs="Times New Roman"/>
          <w:sz w:val="24"/>
          <w:szCs w:val="24"/>
        </w:rPr>
        <w:t xml:space="preserve">The following is an attempt to define the two concepts of being a movement versus an </w:t>
      </w:r>
      <w:r w:rsidR="00DB56A7" w:rsidRPr="00231C2C">
        <w:rPr>
          <w:rFonts w:ascii="Times New Roman" w:hAnsi="Times New Roman" w:cs="Times New Roman"/>
          <w:sz w:val="24"/>
          <w:szCs w:val="24"/>
        </w:rPr>
        <w:t>organisation</w:t>
      </w:r>
      <w:r w:rsidRPr="00231C2C">
        <w:rPr>
          <w:rFonts w:ascii="Times New Roman" w:hAnsi="Times New Roman" w:cs="Times New Roman"/>
          <w:sz w:val="24"/>
          <w:szCs w:val="24"/>
        </w:rPr>
        <w:t xml:space="preserve"> to support this report</w:t>
      </w:r>
      <w:r w:rsidR="0024389B" w:rsidRPr="00231C2C">
        <w:rPr>
          <w:rFonts w:ascii="Times New Roman" w:hAnsi="Times New Roman" w:cs="Times New Roman"/>
          <w:sz w:val="24"/>
          <w:szCs w:val="24"/>
        </w:rPr>
        <w:t xml:space="preserve"> and set us on the equal footing of understanding, how we needed to be a Black Methodist Consultation Movement.</w:t>
      </w:r>
    </w:p>
    <w:p w:rsidR="0024389B" w:rsidRPr="00231C2C" w:rsidRDefault="0024389B" w:rsidP="004F2EF8">
      <w:pPr>
        <w:pStyle w:val="ListParagraph"/>
        <w:jc w:val="both"/>
        <w:rPr>
          <w:rFonts w:ascii="Times New Roman" w:hAnsi="Times New Roman" w:cs="Times New Roman"/>
          <w:sz w:val="24"/>
          <w:szCs w:val="24"/>
        </w:rPr>
      </w:pPr>
    </w:p>
    <w:p w:rsidR="0024389B" w:rsidRPr="00DB56A7" w:rsidRDefault="0024389B" w:rsidP="0024389B">
      <w:pPr>
        <w:pStyle w:val="ListParagraph"/>
        <w:numPr>
          <w:ilvl w:val="0"/>
          <w:numId w:val="1"/>
        </w:numPr>
        <w:jc w:val="both"/>
        <w:rPr>
          <w:rFonts w:ascii="Times New Roman" w:hAnsi="Times New Roman" w:cs="Times New Roman"/>
          <w:sz w:val="24"/>
          <w:szCs w:val="24"/>
        </w:rPr>
      </w:pPr>
      <w:r w:rsidRPr="00DB56A7">
        <w:rPr>
          <w:rFonts w:ascii="Times New Roman" w:hAnsi="Times New Roman" w:cs="Times New Roman"/>
          <w:sz w:val="24"/>
          <w:szCs w:val="24"/>
        </w:rPr>
        <w:t>DEFINATION</w:t>
      </w:r>
    </w:p>
    <w:p w:rsidR="00421F72" w:rsidRPr="00DB56A7" w:rsidRDefault="0024389B" w:rsidP="00DB56A7">
      <w:pPr>
        <w:pStyle w:val="ListParagraph"/>
        <w:numPr>
          <w:ilvl w:val="1"/>
          <w:numId w:val="1"/>
        </w:numPr>
        <w:jc w:val="both"/>
        <w:rPr>
          <w:rFonts w:ascii="Times New Roman" w:hAnsi="Times New Roman" w:cs="Times New Roman"/>
          <w:sz w:val="24"/>
          <w:szCs w:val="24"/>
        </w:rPr>
      </w:pPr>
      <w:r w:rsidRPr="00DB56A7">
        <w:rPr>
          <w:rFonts w:ascii="Times New Roman" w:hAnsi="Times New Roman" w:cs="Times New Roman"/>
          <w:sz w:val="24"/>
          <w:szCs w:val="24"/>
        </w:rPr>
        <w:t>A</w:t>
      </w:r>
      <w:r w:rsidR="00421F72" w:rsidRPr="00DB56A7">
        <w:rPr>
          <w:rFonts w:ascii="Times New Roman" w:hAnsi="Times New Roman" w:cs="Times New Roman"/>
          <w:sz w:val="24"/>
          <w:szCs w:val="24"/>
        </w:rPr>
        <w:t>N ORGANISATION</w:t>
      </w:r>
    </w:p>
    <w:p w:rsidR="00421F72" w:rsidRDefault="00DB56A7" w:rsidP="005F5E1D">
      <w:pPr>
        <w:pStyle w:val="NormalWeb"/>
        <w:ind w:left="720"/>
        <w:jc w:val="both"/>
        <w:rPr>
          <w:color w:val="000000" w:themeColor="text1"/>
        </w:rPr>
      </w:pPr>
      <w:r>
        <w:t>A</w:t>
      </w:r>
      <w:r w:rsidR="00421F72" w:rsidRPr="00231C2C">
        <w:t xml:space="preserve">n "organization" may be more loosely understood as the planned, coordinated and purposeful action of human beings working through collective action to reach a common goal or construct a tangible </w:t>
      </w:r>
      <w:hyperlink r:id="rId5" w:tooltip="Product (business)" w:history="1">
        <w:r w:rsidR="00421F72" w:rsidRPr="00DB56A7">
          <w:rPr>
            <w:rStyle w:val="Hyperlink"/>
            <w:color w:val="000000" w:themeColor="text1"/>
            <w:u w:val="none"/>
          </w:rPr>
          <w:t>product</w:t>
        </w:r>
      </w:hyperlink>
      <w:r w:rsidR="00421F72" w:rsidRPr="00DB56A7">
        <w:t>.</w:t>
      </w:r>
      <w:r w:rsidR="00421F72" w:rsidRPr="00231C2C">
        <w:t xml:space="preserve"> This action is usually framed by formal membership and form (institutional rules). Sociology analy</w:t>
      </w:r>
      <w:r>
        <w:t>s</w:t>
      </w:r>
      <w:r w:rsidR="00421F72" w:rsidRPr="00231C2C">
        <w:t xml:space="preserve">es organizations in the first line from an institutional perspective. In this sense, organization is a permanent arrangement of elements. These elements and their actions are determined by rules so that a certain task can be fulfilled through a system of coordinated </w:t>
      </w:r>
      <w:hyperlink r:id="rId6" w:tooltip="Labor division" w:history="1">
        <w:r w:rsidR="00421F72" w:rsidRPr="00DB56A7">
          <w:rPr>
            <w:rStyle w:val="Hyperlink"/>
            <w:color w:val="000000" w:themeColor="text1"/>
            <w:u w:val="none"/>
          </w:rPr>
          <w:t xml:space="preserve">division of </w:t>
        </w:r>
        <w:r w:rsidRPr="00DB56A7">
          <w:rPr>
            <w:rStyle w:val="Hyperlink"/>
            <w:color w:val="000000" w:themeColor="text1"/>
            <w:u w:val="none"/>
          </w:rPr>
          <w:t>lab</w:t>
        </w:r>
        <w:r>
          <w:rPr>
            <w:rStyle w:val="Hyperlink"/>
            <w:color w:val="000000" w:themeColor="text1"/>
            <w:u w:val="none"/>
          </w:rPr>
          <w:t>o</w:t>
        </w:r>
        <w:r w:rsidRPr="00DB56A7">
          <w:rPr>
            <w:rStyle w:val="Hyperlink"/>
            <w:color w:val="000000" w:themeColor="text1"/>
            <w:u w:val="none"/>
          </w:rPr>
          <w:t>ur</w:t>
        </w:r>
      </w:hyperlink>
      <w:r w:rsidR="00421F72" w:rsidRPr="00DB56A7">
        <w:rPr>
          <w:color w:val="000000" w:themeColor="text1"/>
        </w:rPr>
        <w:t>.</w:t>
      </w:r>
    </w:p>
    <w:p w:rsidR="00FA598A" w:rsidRPr="00231C2C" w:rsidRDefault="00FA598A" w:rsidP="005F5E1D">
      <w:pPr>
        <w:pStyle w:val="NormalWeb"/>
        <w:ind w:left="720"/>
        <w:jc w:val="both"/>
      </w:pPr>
    </w:p>
    <w:p w:rsidR="00421F72" w:rsidRPr="00DB56A7" w:rsidRDefault="00421F72" w:rsidP="005F5E1D">
      <w:pPr>
        <w:pStyle w:val="NormalWeb"/>
        <w:ind w:left="720"/>
        <w:jc w:val="both"/>
        <w:rPr>
          <w:color w:val="000000" w:themeColor="text1"/>
        </w:rPr>
      </w:pPr>
      <w:r w:rsidRPr="00231C2C">
        <w:lastRenderedPageBreak/>
        <w:t xml:space="preserve">Economic approaches to organizations also take the </w:t>
      </w:r>
      <w:hyperlink r:id="rId7" w:tooltip="Division of labor" w:history="1">
        <w:r w:rsidRPr="00DB56A7">
          <w:rPr>
            <w:rStyle w:val="Hyperlink"/>
            <w:color w:val="000000" w:themeColor="text1"/>
            <w:u w:val="none"/>
          </w:rPr>
          <w:t>division of labo</w:t>
        </w:r>
        <w:r w:rsidR="00DB56A7">
          <w:rPr>
            <w:rStyle w:val="Hyperlink"/>
            <w:color w:val="000000" w:themeColor="text1"/>
            <w:u w:val="none"/>
          </w:rPr>
          <w:t>u</w:t>
        </w:r>
        <w:r w:rsidRPr="00DB56A7">
          <w:rPr>
            <w:rStyle w:val="Hyperlink"/>
            <w:color w:val="000000" w:themeColor="text1"/>
            <w:u w:val="none"/>
          </w:rPr>
          <w:t>r</w:t>
        </w:r>
      </w:hyperlink>
      <w:r w:rsidRPr="00231C2C">
        <w:t xml:space="preserve"> as a starting point. The division of labo</w:t>
      </w:r>
      <w:r w:rsidR="00DB56A7">
        <w:t>u</w:t>
      </w:r>
      <w:r w:rsidRPr="00231C2C">
        <w:t xml:space="preserve">r allows for (economies of) </w:t>
      </w:r>
      <w:hyperlink r:id="rId8" w:anchor="Flexible_Specialization" w:tooltip="Post-Fordism" w:history="1">
        <w:r w:rsidRPr="00DB56A7">
          <w:rPr>
            <w:rStyle w:val="Hyperlink"/>
            <w:color w:val="000000" w:themeColor="text1"/>
            <w:u w:val="none"/>
          </w:rPr>
          <w:t>specialization</w:t>
        </w:r>
      </w:hyperlink>
      <w:r w:rsidRPr="00231C2C">
        <w:t xml:space="preserve">. Increasing specialization necessitates coordination. From an economic point of view, markets and organizations are alternative coordination mechanisms for the execution of </w:t>
      </w:r>
      <w:hyperlink r:id="rId9" w:tooltip="Financial transaction" w:history="1">
        <w:r w:rsidRPr="00DB56A7">
          <w:rPr>
            <w:rStyle w:val="Hyperlink"/>
            <w:color w:val="000000" w:themeColor="text1"/>
            <w:u w:val="none"/>
          </w:rPr>
          <w:t>transactions</w:t>
        </w:r>
      </w:hyperlink>
      <w:r w:rsidRPr="00DB56A7">
        <w:rPr>
          <w:color w:val="000000" w:themeColor="text1"/>
        </w:rPr>
        <w:t>.</w:t>
      </w:r>
      <w:r w:rsidR="00DB56A7" w:rsidRPr="00DB56A7">
        <w:rPr>
          <w:color w:val="000000" w:themeColor="text1"/>
        </w:rPr>
        <w:t xml:space="preserve"> </w:t>
      </w:r>
    </w:p>
    <w:p w:rsidR="00421F72" w:rsidRPr="00231C2C" w:rsidRDefault="00421F72" w:rsidP="005F5E1D">
      <w:pPr>
        <w:pStyle w:val="NormalWeb"/>
        <w:ind w:left="720"/>
        <w:jc w:val="both"/>
      </w:pPr>
      <w:r w:rsidRPr="00231C2C">
        <w:t xml:space="preserve">An organization is defined by the elements that are part of it, its </w:t>
      </w:r>
      <w:hyperlink r:id="rId10" w:tooltip="Communication" w:history="1">
        <w:r w:rsidRPr="00DB56A7">
          <w:rPr>
            <w:rStyle w:val="Hyperlink"/>
            <w:color w:val="000000" w:themeColor="text1"/>
            <w:u w:val="none"/>
          </w:rPr>
          <w:t>communication</w:t>
        </w:r>
      </w:hyperlink>
      <w:r w:rsidRPr="00231C2C">
        <w:t>, its autonomy, and its rules of action compared to outside events (what causes an organization to act as a collective actor?).</w:t>
      </w:r>
    </w:p>
    <w:p w:rsidR="00421F72" w:rsidRPr="00231C2C" w:rsidRDefault="00421F72" w:rsidP="005F5E1D">
      <w:pPr>
        <w:pStyle w:val="NormalWeb"/>
        <w:ind w:left="720"/>
        <w:jc w:val="both"/>
      </w:pPr>
      <w:r w:rsidRPr="00231C2C">
        <w:t>By coordinated and planned cooperation of the elements, the organization is able to solve tasks that lie beyond the abilities of the single elements.</w:t>
      </w:r>
    </w:p>
    <w:p w:rsidR="0000417C" w:rsidRPr="00231C2C" w:rsidRDefault="0000417C" w:rsidP="005F5E1D">
      <w:pPr>
        <w:pStyle w:val="NormalWeb"/>
        <w:ind w:left="720"/>
        <w:jc w:val="both"/>
      </w:pPr>
      <w:r w:rsidRPr="00231C2C">
        <w:t>The study of organizations includes a focus on optimi</w:t>
      </w:r>
      <w:r w:rsidR="00DB56A7">
        <w:t>s</w:t>
      </w:r>
      <w:r w:rsidRPr="00231C2C">
        <w:t xml:space="preserve">ing </w:t>
      </w:r>
      <w:hyperlink r:id="rId11" w:tooltip="Organizational structure" w:history="1">
        <w:r w:rsidRPr="00DB56A7">
          <w:rPr>
            <w:rStyle w:val="Hyperlink"/>
            <w:color w:val="000000" w:themeColor="text1"/>
            <w:u w:val="none"/>
          </w:rPr>
          <w:t>organizational structure</w:t>
        </w:r>
      </w:hyperlink>
      <w:r w:rsidRPr="00231C2C">
        <w:t xml:space="preserve">. A </w:t>
      </w:r>
      <w:hyperlink r:id="rId12" w:tooltip="Hierarchical organization" w:history="1">
        <w:r w:rsidRPr="00DB56A7">
          <w:rPr>
            <w:rStyle w:val="Hyperlink"/>
            <w:color w:val="000000" w:themeColor="text1"/>
            <w:u w:val="none"/>
          </w:rPr>
          <w:t>hierarchy</w:t>
        </w:r>
      </w:hyperlink>
      <w:r w:rsidRPr="00DB56A7">
        <w:rPr>
          <w:color w:val="000000" w:themeColor="text1"/>
        </w:rPr>
        <w:t xml:space="preserve"> </w:t>
      </w:r>
      <w:r w:rsidRPr="00231C2C">
        <w:t xml:space="preserve">exemplifies an arrangement with a </w:t>
      </w:r>
      <w:hyperlink r:id="rId13" w:tooltip="Leadership" w:history="1">
        <w:r w:rsidRPr="00DB56A7">
          <w:rPr>
            <w:rStyle w:val="Hyperlink"/>
            <w:color w:val="000000" w:themeColor="text1"/>
            <w:u w:val="none"/>
          </w:rPr>
          <w:t>leader</w:t>
        </w:r>
      </w:hyperlink>
      <w:r w:rsidRPr="00231C2C">
        <w:t xml:space="preserve"> who leads other individual members of the organization. This arrangement is often associated with </w:t>
      </w:r>
      <w:hyperlink r:id="rId14" w:tooltip="Bureaucracy" w:history="1">
        <w:r w:rsidRPr="00DB56A7">
          <w:rPr>
            <w:rStyle w:val="Hyperlink"/>
            <w:color w:val="000000" w:themeColor="text1"/>
            <w:u w:val="none"/>
          </w:rPr>
          <w:t>bureaucracy</w:t>
        </w:r>
      </w:hyperlink>
      <w:r w:rsidRPr="00231C2C">
        <w:t>.</w:t>
      </w:r>
    </w:p>
    <w:p w:rsidR="0000417C" w:rsidRPr="00231C2C" w:rsidRDefault="0000417C" w:rsidP="005F5E1D">
      <w:pPr>
        <w:pStyle w:val="NormalWeb"/>
        <w:ind w:left="720"/>
        <w:jc w:val="both"/>
      </w:pPr>
      <w:r w:rsidRPr="00231C2C">
        <w:t xml:space="preserve">These structures are formed on the basis that there are enough people under the leader to give him support. Just as one would imagine a real pyramid, if there are not enough stone blocks to hold up the higher ones, gravity would irrevocably bring down the monumental structure. </w:t>
      </w:r>
    </w:p>
    <w:p w:rsidR="00421F72" w:rsidRPr="00231C2C" w:rsidRDefault="00421F72" w:rsidP="005F5E1D">
      <w:pPr>
        <w:pStyle w:val="ListParagraph"/>
        <w:ind w:left="1170"/>
        <w:jc w:val="both"/>
        <w:rPr>
          <w:rFonts w:ascii="Times New Roman" w:hAnsi="Times New Roman" w:cs="Times New Roman"/>
          <w:sz w:val="28"/>
          <w:szCs w:val="28"/>
        </w:rPr>
      </w:pPr>
    </w:p>
    <w:p w:rsidR="0024389B" w:rsidRPr="00231C2C" w:rsidRDefault="0000417C" w:rsidP="005F5E1D">
      <w:pPr>
        <w:pStyle w:val="ListParagraph"/>
        <w:numPr>
          <w:ilvl w:val="1"/>
          <w:numId w:val="1"/>
        </w:numPr>
        <w:jc w:val="both"/>
        <w:rPr>
          <w:rFonts w:ascii="Times New Roman" w:hAnsi="Times New Roman" w:cs="Times New Roman"/>
          <w:sz w:val="28"/>
          <w:szCs w:val="28"/>
        </w:rPr>
      </w:pPr>
      <w:r w:rsidRPr="00231C2C">
        <w:rPr>
          <w:rFonts w:ascii="Times New Roman" w:hAnsi="Times New Roman" w:cs="Times New Roman"/>
          <w:sz w:val="28"/>
          <w:szCs w:val="28"/>
        </w:rPr>
        <w:t>A MOVEMENT</w:t>
      </w:r>
    </w:p>
    <w:p w:rsidR="002513A4" w:rsidRPr="00CE3B1D" w:rsidRDefault="00CE3B1D" w:rsidP="005F5E1D">
      <w:pPr>
        <w:pStyle w:val="NormalWeb"/>
        <w:ind w:left="720"/>
        <w:jc w:val="both"/>
      </w:pPr>
      <w:r>
        <w:t>Is t</w:t>
      </w:r>
      <w:r w:rsidR="002513A4" w:rsidRPr="00CE3B1D">
        <w:t>he act or an instance of moving; a change in place or position.</w:t>
      </w:r>
      <w:r>
        <w:t xml:space="preserve"> </w:t>
      </w:r>
      <w:r w:rsidR="002513A4" w:rsidRPr="00CE3B1D">
        <w:t>A particular manner of moving.</w:t>
      </w:r>
      <w:r>
        <w:t xml:space="preserve"> </w:t>
      </w:r>
      <w:r w:rsidR="002513A4" w:rsidRPr="00CE3B1D">
        <w:t xml:space="preserve">A change in the location of </w:t>
      </w:r>
      <w:r>
        <w:t>human and capital resources</w:t>
      </w:r>
      <w:r w:rsidR="002513A4" w:rsidRPr="00CE3B1D">
        <w:t xml:space="preserve"> for tactical or strategic purposes.</w:t>
      </w:r>
      <w:r>
        <w:t xml:space="preserve"> </w:t>
      </w:r>
      <w:r w:rsidR="002513A4" w:rsidRPr="00CE3B1D">
        <w:t xml:space="preserve">A series of actions and events taking place over a period of time and working to foster a principle or policy. </w:t>
      </w:r>
      <w:r>
        <w:t>A</w:t>
      </w:r>
      <w:r w:rsidR="002513A4" w:rsidRPr="00CE3B1D">
        <w:t xml:space="preserve"> group of people with a common ideology, </w:t>
      </w:r>
      <w:r w:rsidR="00323E14" w:rsidRPr="00CE3B1D">
        <w:t>a</w:t>
      </w:r>
      <w:r w:rsidR="002513A4" w:rsidRPr="00CE3B1D">
        <w:t xml:space="preserve">s a </w:t>
      </w:r>
      <w:r>
        <w:t>socio-</w:t>
      </w:r>
      <w:r w:rsidR="002513A4" w:rsidRPr="00CE3B1D">
        <w:t>political or religious one</w:t>
      </w:r>
      <w:r>
        <w:t>. T</w:t>
      </w:r>
      <w:r w:rsidR="002513A4" w:rsidRPr="00CE3B1D">
        <w:t>he organized action of such a group</w:t>
      </w:r>
    </w:p>
    <w:p w:rsidR="002B0894" w:rsidRPr="00231C2C" w:rsidRDefault="002B0894" w:rsidP="005F5E1D">
      <w:pPr>
        <w:spacing w:before="100" w:beforeAutospacing="1" w:after="100" w:afterAutospacing="1" w:line="240" w:lineRule="auto"/>
        <w:ind w:left="720"/>
        <w:jc w:val="both"/>
        <w:rPr>
          <w:rFonts w:ascii="Times New Roman" w:hAnsi="Times New Roman" w:cs="Times New Roman"/>
        </w:rPr>
      </w:pPr>
      <w:r w:rsidRPr="00231C2C">
        <w:rPr>
          <w:rFonts w:ascii="Times New Roman" w:hAnsi="Times New Roman" w:cs="Times New Roman"/>
        </w:rPr>
        <w:t>Targets:</w:t>
      </w:r>
    </w:p>
    <w:p w:rsidR="002B0894" w:rsidRPr="00231C2C" w:rsidRDefault="00CE3B1D" w:rsidP="005F5E1D">
      <w:pPr>
        <w:spacing w:before="100" w:beforeAutospacing="1" w:after="100" w:afterAutospacing="1" w:line="240" w:lineRule="auto"/>
        <w:ind w:left="720"/>
        <w:jc w:val="both"/>
        <w:rPr>
          <w:rFonts w:ascii="Times New Roman" w:hAnsi="Times New Roman" w:cs="Times New Roman"/>
        </w:rPr>
      </w:pPr>
      <w:r>
        <w:rPr>
          <w:rFonts w:ascii="Times New Roman" w:hAnsi="Times New Roman" w:cs="Times New Roman"/>
        </w:rPr>
        <w:t>G</w:t>
      </w:r>
      <w:r w:rsidR="002B0894" w:rsidRPr="00231C2C">
        <w:rPr>
          <w:rFonts w:ascii="Times New Roman" w:hAnsi="Times New Roman" w:cs="Times New Roman"/>
        </w:rPr>
        <w:t xml:space="preserve">roup-focus movements </w:t>
      </w:r>
      <w:r>
        <w:rPr>
          <w:rFonts w:ascii="Times New Roman" w:hAnsi="Times New Roman" w:cs="Times New Roman"/>
        </w:rPr>
        <w:t xml:space="preserve">(like the BMC) </w:t>
      </w:r>
      <w:r w:rsidR="002B0894" w:rsidRPr="00231C2C">
        <w:rPr>
          <w:rFonts w:ascii="Times New Roman" w:hAnsi="Times New Roman" w:cs="Times New Roman"/>
        </w:rPr>
        <w:t xml:space="preserve">- focused on affecting groups or society in general, for example, advocating the change of </w:t>
      </w:r>
      <w:r w:rsidR="00FE6880" w:rsidRPr="00231C2C">
        <w:rPr>
          <w:rFonts w:ascii="Times New Roman" w:hAnsi="Times New Roman" w:cs="Times New Roman"/>
        </w:rPr>
        <w:t xml:space="preserve">the </w:t>
      </w:r>
      <w:r w:rsidR="00FE6880">
        <w:rPr>
          <w:rFonts w:ascii="Times New Roman" w:hAnsi="Times New Roman" w:cs="Times New Roman"/>
        </w:rPr>
        <w:t>political</w:t>
      </w:r>
      <w:r w:rsidR="002B0894" w:rsidRPr="00231C2C">
        <w:rPr>
          <w:rFonts w:ascii="Times New Roman" w:hAnsi="Times New Roman" w:cs="Times New Roman"/>
        </w:rPr>
        <w:t xml:space="preserve"> system</w:t>
      </w:r>
      <w:r w:rsidR="00FE6880">
        <w:rPr>
          <w:rFonts w:ascii="Times New Roman" w:hAnsi="Times New Roman" w:cs="Times New Roman"/>
        </w:rPr>
        <w:t xml:space="preserve"> (science of the state of the church affairs or questions on policy. The BMC</w:t>
      </w:r>
      <w:r w:rsidR="002B0894" w:rsidRPr="00231C2C">
        <w:rPr>
          <w:rFonts w:ascii="Times New Roman" w:hAnsi="Times New Roman" w:cs="Times New Roman"/>
        </w:rPr>
        <w:t xml:space="preserve"> remain outside the reformist party political system.</w:t>
      </w:r>
    </w:p>
    <w:p w:rsidR="005F5E1D" w:rsidRDefault="005F5E1D" w:rsidP="005F5E1D">
      <w:pPr>
        <w:spacing w:before="100" w:beforeAutospacing="1" w:after="100" w:afterAutospacing="1" w:line="240" w:lineRule="auto"/>
        <w:ind w:left="720"/>
        <w:jc w:val="both"/>
        <w:rPr>
          <w:rFonts w:ascii="Times New Roman" w:eastAsia="Times New Roman" w:hAnsi="Times New Roman" w:cs="Times New Roman"/>
          <w:color w:val="000000"/>
          <w:sz w:val="24"/>
          <w:szCs w:val="24"/>
          <w:lang w:eastAsia="en-ZA"/>
        </w:rPr>
      </w:pPr>
      <w:r>
        <w:rPr>
          <w:rFonts w:ascii="Times New Roman" w:hAnsi="Times New Roman" w:cs="Times New Roman"/>
        </w:rPr>
        <w:t>I</w:t>
      </w:r>
      <w:r w:rsidR="002B0894" w:rsidRPr="00231C2C">
        <w:rPr>
          <w:rFonts w:ascii="Times New Roman" w:hAnsi="Times New Roman" w:cs="Times New Roman"/>
        </w:rPr>
        <w:t xml:space="preserve">ndividual-focused movements - focused on affecting individuals. Most </w:t>
      </w:r>
      <w:hyperlink r:id="rId15" w:tooltip="Religious movement" w:history="1">
        <w:r w:rsidR="002B0894" w:rsidRPr="005F5E1D">
          <w:rPr>
            <w:rStyle w:val="Hyperlink"/>
            <w:rFonts w:ascii="Times New Roman" w:hAnsi="Times New Roman" w:cs="Times New Roman"/>
            <w:color w:val="000000" w:themeColor="text1"/>
            <w:u w:val="none"/>
          </w:rPr>
          <w:t>religious movements</w:t>
        </w:r>
      </w:hyperlink>
      <w:r w:rsidR="002B0894" w:rsidRPr="005F5E1D">
        <w:rPr>
          <w:rFonts w:ascii="Times New Roman" w:hAnsi="Times New Roman" w:cs="Times New Roman"/>
          <w:color w:val="000000" w:themeColor="text1"/>
        </w:rPr>
        <w:t xml:space="preserve"> </w:t>
      </w:r>
      <w:r w:rsidR="002B0894" w:rsidRPr="00231C2C">
        <w:rPr>
          <w:rFonts w:ascii="Times New Roman" w:hAnsi="Times New Roman" w:cs="Times New Roman"/>
        </w:rPr>
        <w:t>would fall under this category.</w:t>
      </w:r>
      <w:r>
        <w:rPr>
          <w:rFonts w:ascii="Times New Roman" w:hAnsi="Times New Roman" w:cs="Times New Roman"/>
        </w:rPr>
        <w:t xml:space="preserve"> </w:t>
      </w:r>
      <w:r w:rsidR="002B0894" w:rsidRPr="00231C2C">
        <w:rPr>
          <w:rFonts w:ascii="Times New Roman" w:eastAsia="Times New Roman" w:hAnsi="Times New Roman" w:cs="Times New Roman"/>
          <w:color w:val="000000"/>
          <w:sz w:val="24"/>
          <w:szCs w:val="24"/>
          <w:lang w:eastAsia="en-ZA"/>
        </w:rPr>
        <w:t>The BMC</w:t>
      </w:r>
      <w:r>
        <w:rPr>
          <w:rFonts w:ascii="Times New Roman" w:eastAsia="Times New Roman" w:hAnsi="Times New Roman" w:cs="Times New Roman"/>
          <w:color w:val="000000"/>
          <w:sz w:val="24"/>
          <w:szCs w:val="24"/>
          <w:lang w:eastAsia="en-ZA"/>
        </w:rPr>
        <w:t xml:space="preserve"> will employ both above targets.</w:t>
      </w:r>
      <w:r w:rsidR="002B0894" w:rsidRPr="00231C2C">
        <w:rPr>
          <w:rFonts w:ascii="Times New Roman" w:eastAsia="Times New Roman" w:hAnsi="Times New Roman" w:cs="Times New Roman"/>
          <w:color w:val="000000"/>
          <w:sz w:val="24"/>
          <w:szCs w:val="24"/>
          <w:lang w:eastAsia="en-ZA"/>
        </w:rPr>
        <w:t xml:space="preserve"> </w:t>
      </w:r>
    </w:p>
    <w:p w:rsidR="00BD0EF8" w:rsidRPr="005F5E1D" w:rsidRDefault="005F5E1D" w:rsidP="005F5E1D">
      <w:pPr>
        <w:spacing w:before="100" w:beforeAutospacing="1" w:after="100" w:afterAutospacing="1" w:line="240" w:lineRule="auto"/>
        <w:ind w:left="720"/>
        <w:jc w:val="both"/>
        <w:rPr>
          <w:rFonts w:ascii="Times New Roman" w:hAnsi="Times New Roman" w:cs="Times New Roman"/>
        </w:rPr>
      </w:pPr>
      <w:r>
        <w:rPr>
          <w:rFonts w:ascii="Times New Roman" w:eastAsia="Times New Roman" w:hAnsi="Times New Roman" w:cs="Times New Roman"/>
          <w:color w:val="000000"/>
          <w:sz w:val="24"/>
          <w:szCs w:val="24"/>
          <w:lang w:eastAsia="en-ZA"/>
        </w:rPr>
        <w:t>Therefore, w</w:t>
      </w:r>
      <w:r w:rsidR="002B0894" w:rsidRPr="00231C2C">
        <w:rPr>
          <w:rFonts w:ascii="Times New Roman" w:eastAsia="Times New Roman" w:hAnsi="Times New Roman" w:cs="Times New Roman"/>
          <w:color w:val="000000"/>
          <w:sz w:val="24"/>
          <w:szCs w:val="24"/>
          <w:lang w:eastAsia="en-ZA"/>
        </w:rPr>
        <w:t xml:space="preserve">e need to identify and </w:t>
      </w:r>
      <w:r w:rsidRPr="00231C2C">
        <w:rPr>
          <w:rFonts w:ascii="Times New Roman" w:eastAsia="Times New Roman" w:hAnsi="Times New Roman" w:cs="Times New Roman"/>
          <w:color w:val="000000"/>
          <w:sz w:val="24"/>
          <w:szCs w:val="24"/>
          <w:lang w:eastAsia="en-ZA"/>
        </w:rPr>
        <w:t>target</w:t>
      </w:r>
      <w:r w:rsidR="002B0894" w:rsidRPr="00231C2C">
        <w:rPr>
          <w:rFonts w:ascii="Times New Roman" w:eastAsia="Times New Roman" w:hAnsi="Times New Roman" w:cs="Times New Roman"/>
          <w:color w:val="000000"/>
          <w:sz w:val="24"/>
          <w:szCs w:val="24"/>
          <w:lang w:eastAsia="en-ZA"/>
        </w:rPr>
        <w:t xml:space="preserve"> actions that will, through the mo</w:t>
      </w:r>
      <w:r>
        <w:rPr>
          <w:rFonts w:ascii="Times New Roman" w:eastAsia="Times New Roman" w:hAnsi="Times New Roman" w:cs="Times New Roman"/>
          <w:color w:val="000000"/>
          <w:sz w:val="24"/>
          <w:szCs w:val="24"/>
          <w:lang w:eastAsia="en-ZA"/>
        </w:rPr>
        <w:t>vement’s objectives and mission -</w:t>
      </w:r>
      <w:r w:rsidR="002B0894" w:rsidRPr="00231C2C">
        <w:rPr>
          <w:rFonts w:ascii="Times New Roman" w:eastAsia="Times New Roman" w:hAnsi="Times New Roman" w:cs="Times New Roman"/>
          <w:color w:val="000000"/>
          <w:sz w:val="24"/>
          <w:szCs w:val="24"/>
          <w:lang w:eastAsia="en-ZA"/>
        </w:rPr>
        <w:t xml:space="preserve"> Advocate and </w:t>
      </w:r>
      <w:r>
        <w:rPr>
          <w:rFonts w:ascii="Times New Roman" w:eastAsia="Times New Roman" w:hAnsi="Times New Roman" w:cs="Times New Roman"/>
          <w:color w:val="000000"/>
          <w:sz w:val="24"/>
          <w:szCs w:val="24"/>
          <w:lang w:eastAsia="en-ZA"/>
        </w:rPr>
        <w:t>L</w:t>
      </w:r>
      <w:r w:rsidR="002B0894" w:rsidRPr="00231C2C">
        <w:rPr>
          <w:rFonts w:ascii="Times New Roman" w:eastAsia="Times New Roman" w:hAnsi="Times New Roman" w:cs="Times New Roman"/>
          <w:color w:val="000000"/>
          <w:sz w:val="24"/>
          <w:szCs w:val="24"/>
          <w:lang w:eastAsia="en-ZA"/>
        </w:rPr>
        <w:t xml:space="preserve">obby </w:t>
      </w:r>
      <w:r>
        <w:rPr>
          <w:rFonts w:ascii="Times New Roman" w:eastAsia="Times New Roman" w:hAnsi="Times New Roman" w:cs="Times New Roman"/>
          <w:color w:val="000000"/>
          <w:sz w:val="24"/>
          <w:szCs w:val="24"/>
          <w:lang w:eastAsia="en-ZA"/>
        </w:rPr>
        <w:t>individuals and groups</w:t>
      </w:r>
      <w:r w:rsidR="002B0894" w:rsidRPr="00231C2C">
        <w:rPr>
          <w:rFonts w:ascii="Times New Roman" w:eastAsia="Times New Roman" w:hAnsi="Times New Roman" w:cs="Times New Roman"/>
          <w:color w:val="000000"/>
          <w:sz w:val="24"/>
          <w:szCs w:val="24"/>
          <w:lang w:eastAsia="en-ZA"/>
        </w:rPr>
        <w:t xml:space="preserve"> </w:t>
      </w:r>
      <w:r w:rsidR="00BD0EF8" w:rsidRPr="00231C2C">
        <w:rPr>
          <w:rFonts w:ascii="Times New Roman" w:eastAsia="Times New Roman" w:hAnsi="Times New Roman" w:cs="Times New Roman"/>
          <w:color w:val="000000"/>
          <w:sz w:val="24"/>
          <w:szCs w:val="24"/>
          <w:lang w:eastAsia="en-ZA"/>
        </w:rPr>
        <w:t>in an attempt to support and grow the church.</w:t>
      </w:r>
    </w:p>
    <w:p w:rsidR="00BD0EF8" w:rsidRPr="00231C2C" w:rsidRDefault="00BD0EF8" w:rsidP="00EB10C0">
      <w:pPr>
        <w:spacing w:before="120" w:after="0" w:line="240" w:lineRule="auto"/>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However, over the years we have functioned as an organisation and sometimes as a movement.</w:t>
      </w:r>
      <w:r w:rsidR="00323E14" w:rsidRPr="00231C2C">
        <w:rPr>
          <w:rFonts w:ascii="Times New Roman" w:eastAsia="Times New Roman" w:hAnsi="Times New Roman" w:cs="Times New Roman"/>
          <w:color w:val="000000"/>
          <w:sz w:val="24"/>
          <w:szCs w:val="24"/>
          <w:lang w:eastAsia="en-ZA"/>
        </w:rPr>
        <w:t xml:space="preserve"> Where we have acted as an organisation we have created expectations that we are unable to meet, expectations that an organisation with structures and full-time staffing can function.</w:t>
      </w:r>
    </w:p>
    <w:p w:rsidR="00323E14" w:rsidRPr="00231C2C" w:rsidRDefault="00323E14" w:rsidP="00EB10C0">
      <w:pPr>
        <w:spacing w:before="120" w:after="0" w:line="240" w:lineRule="auto"/>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 xml:space="preserve">There is a need to once more return to </w:t>
      </w:r>
      <w:r w:rsidR="005F5E1D">
        <w:rPr>
          <w:rFonts w:ascii="Times New Roman" w:eastAsia="Times New Roman" w:hAnsi="Times New Roman" w:cs="Times New Roman"/>
          <w:color w:val="000000"/>
          <w:sz w:val="24"/>
          <w:szCs w:val="24"/>
          <w:lang w:eastAsia="en-ZA"/>
        </w:rPr>
        <w:t>the BMC</w:t>
      </w:r>
      <w:r w:rsidRPr="00231C2C">
        <w:rPr>
          <w:rFonts w:ascii="Times New Roman" w:eastAsia="Times New Roman" w:hAnsi="Times New Roman" w:cs="Times New Roman"/>
          <w:color w:val="000000"/>
          <w:sz w:val="24"/>
          <w:szCs w:val="24"/>
          <w:lang w:eastAsia="en-ZA"/>
        </w:rPr>
        <w:t xml:space="preserve"> roots and purpose of existence whilst moving with times but</w:t>
      </w:r>
      <w:r w:rsidR="00855457" w:rsidRPr="00231C2C">
        <w:rPr>
          <w:rFonts w:ascii="Times New Roman" w:eastAsia="Times New Roman" w:hAnsi="Times New Roman" w:cs="Times New Roman"/>
          <w:color w:val="000000"/>
          <w:sz w:val="24"/>
          <w:szCs w:val="24"/>
          <w:lang w:eastAsia="en-ZA"/>
        </w:rPr>
        <w:t xml:space="preserve"> focus on transformation, education, capacity building and spiritual development as defined by the movement’s mission. </w:t>
      </w:r>
    </w:p>
    <w:p w:rsidR="0030400C" w:rsidRPr="00231C2C" w:rsidRDefault="00855457" w:rsidP="00EB10C0">
      <w:pPr>
        <w:spacing w:before="120" w:after="0" w:line="240" w:lineRule="auto"/>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lastRenderedPageBreak/>
        <w:t xml:space="preserve">The rebranding discussion should be the beginning of </w:t>
      </w:r>
      <w:r w:rsidR="003405A5" w:rsidRPr="00231C2C">
        <w:rPr>
          <w:rFonts w:ascii="Times New Roman" w:eastAsia="Times New Roman" w:hAnsi="Times New Roman" w:cs="Times New Roman"/>
          <w:color w:val="000000"/>
          <w:sz w:val="24"/>
          <w:szCs w:val="24"/>
          <w:lang w:eastAsia="en-ZA"/>
        </w:rPr>
        <w:t>introspection</w:t>
      </w:r>
      <w:r w:rsidRPr="00231C2C">
        <w:rPr>
          <w:rFonts w:ascii="Times New Roman" w:eastAsia="Times New Roman" w:hAnsi="Times New Roman" w:cs="Times New Roman"/>
          <w:color w:val="000000"/>
          <w:sz w:val="24"/>
          <w:szCs w:val="24"/>
          <w:lang w:eastAsia="en-ZA"/>
        </w:rPr>
        <w:t xml:space="preserve"> and rediscovering our essence and purpose. The BMC must spend only 20% of its time addressing internal matters and 70% </w:t>
      </w:r>
      <w:r w:rsidR="00EB10C0">
        <w:rPr>
          <w:rFonts w:ascii="Times New Roman" w:eastAsia="Times New Roman" w:hAnsi="Times New Roman" w:cs="Times New Roman"/>
          <w:color w:val="000000"/>
          <w:sz w:val="24"/>
          <w:szCs w:val="24"/>
          <w:lang w:eastAsia="en-ZA"/>
        </w:rPr>
        <w:t>(</w:t>
      </w:r>
      <w:r w:rsidR="005F5E1D">
        <w:rPr>
          <w:rFonts w:ascii="Times New Roman" w:eastAsia="Times New Roman" w:hAnsi="Times New Roman" w:cs="Times New Roman"/>
          <w:color w:val="000000"/>
          <w:sz w:val="24"/>
          <w:szCs w:val="24"/>
          <w:lang w:eastAsia="en-ZA"/>
        </w:rPr>
        <w:t>external</w:t>
      </w:r>
      <w:r w:rsidR="00EB10C0">
        <w:rPr>
          <w:rFonts w:ascii="Times New Roman" w:eastAsia="Times New Roman" w:hAnsi="Times New Roman" w:cs="Times New Roman"/>
          <w:color w:val="000000"/>
          <w:sz w:val="24"/>
          <w:szCs w:val="24"/>
          <w:lang w:eastAsia="en-ZA"/>
        </w:rPr>
        <w:t>)</w:t>
      </w:r>
      <w:r w:rsidR="005F5E1D">
        <w:rPr>
          <w:rFonts w:ascii="Times New Roman" w:eastAsia="Times New Roman" w:hAnsi="Times New Roman" w:cs="Times New Roman"/>
          <w:color w:val="000000"/>
          <w:sz w:val="24"/>
          <w:szCs w:val="24"/>
          <w:lang w:eastAsia="en-ZA"/>
        </w:rPr>
        <w:t xml:space="preserve"> </w:t>
      </w:r>
      <w:r w:rsidRPr="00231C2C">
        <w:rPr>
          <w:rFonts w:ascii="Times New Roman" w:eastAsia="Times New Roman" w:hAnsi="Times New Roman" w:cs="Times New Roman"/>
          <w:color w:val="000000"/>
          <w:sz w:val="24"/>
          <w:szCs w:val="24"/>
          <w:lang w:eastAsia="en-ZA"/>
        </w:rPr>
        <w:t>outwardly focused, in the quest to support the grow</w:t>
      </w:r>
      <w:r w:rsidR="003405A5" w:rsidRPr="00231C2C">
        <w:rPr>
          <w:rFonts w:ascii="Times New Roman" w:eastAsia="Times New Roman" w:hAnsi="Times New Roman" w:cs="Times New Roman"/>
          <w:color w:val="000000"/>
          <w:sz w:val="24"/>
          <w:szCs w:val="24"/>
          <w:lang w:eastAsia="en-ZA"/>
        </w:rPr>
        <w:t>th of</w:t>
      </w:r>
      <w:r w:rsidRPr="00231C2C">
        <w:rPr>
          <w:rFonts w:ascii="Times New Roman" w:eastAsia="Times New Roman" w:hAnsi="Times New Roman" w:cs="Times New Roman"/>
          <w:color w:val="000000"/>
          <w:sz w:val="24"/>
          <w:szCs w:val="24"/>
          <w:lang w:eastAsia="en-ZA"/>
        </w:rPr>
        <w:t xml:space="preserve"> the church.</w:t>
      </w:r>
    </w:p>
    <w:p w:rsidR="0030400C" w:rsidRPr="00231C2C" w:rsidRDefault="0030400C" w:rsidP="0030400C">
      <w:pPr>
        <w:spacing w:before="120" w:after="0" w:line="240" w:lineRule="auto"/>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 xml:space="preserve">The above awareness and the below report says that the BMC still enjoys a measurable following and support. BUT </w:t>
      </w:r>
      <w:r w:rsidR="00EB10C0" w:rsidRPr="00231C2C">
        <w:rPr>
          <w:rFonts w:ascii="Times New Roman" w:eastAsia="Times New Roman" w:hAnsi="Times New Roman" w:cs="Times New Roman"/>
          <w:color w:val="000000"/>
          <w:sz w:val="24"/>
          <w:szCs w:val="24"/>
          <w:lang w:eastAsia="en-ZA"/>
        </w:rPr>
        <w:t>if</w:t>
      </w:r>
      <w:r w:rsidRPr="00231C2C">
        <w:rPr>
          <w:rFonts w:ascii="Times New Roman" w:eastAsia="Times New Roman" w:hAnsi="Times New Roman" w:cs="Times New Roman"/>
          <w:color w:val="000000"/>
          <w:sz w:val="24"/>
          <w:szCs w:val="24"/>
          <w:lang w:eastAsia="en-ZA"/>
        </w:rPr>
        <w:t xml:space="preserve"> we do not </w:t>
      </w:r>
      <w:r w:rsidR="00EB10C0">
        <w:rPr>
          <w:rFonts w:ascii="Times New Roman" w:eastAsia="Times New Roman" w:hAnsi="Times New Roman" w:cs="Times New Roman"/>
          <w:color w:val="000000"/>
          <w:sz w:val="24"/>
          <w:szCs w:val="24"/>
          <w:lang w:eastAsia="en-ZA"/>
        </w:rPr>
        <w:t>understand that the BMC i</w:t>
      </w:r>
      <w:r w:rsidRPr="00231C2C">
        <w:rPr>
          <w:rFonts w:ascii="Times New Roman" w:eastAsia="Times New Roman" w:hAnsi="Times New Roman" w:cs="Times New Roman"/>
          <w:color w:val="000000"/>
          <w:sz w:val="24"/>
          <w:szCs w:val="24"/>
          <w:lang w:eastAsia="en-ZA"/>
        </w:rPr>
        <w:t xml:space="preserve">s a movement we maybe marking time with little or no impact in </w:t>
      </w:r>
      <w:r w:rsidR="00EB10C0">
        <w:rPr>
          <w:rFonts w:ascii="Times New Roman" w:eastAsia="Times New Roman" w:hAnsi="Times New Roman" w:cs="Times New Roman"/>
          <w:color w:val="000000"/>
          <w:sz w:val="24"/>
          <w:szCs w:val="24"/>
          <w:lang w:eastAsia="en-ZA"/>
        </w:rPr>
        <w:t xml:space="preserve">chasing </w:t>
      </w:r>
      <w:r w:rsidRPr="00231C2C">
        <w:rPr>
          <w:rFonts w:ascii="Times New Roman" w:eastAsia="Times New Roman" w:hAnsi="Times New Roman" w:cs="Times New Roman"/>
          <w:color w:val="000000"/>
          <w:sz w:val="24"/>
          <w:szCs w:val="24"/>
          <w:lang w:eastAsia="en-ZA"/>
        </w:rPr>
        <w:t>our purpose.</w:t>
      </w:r>
    </w:p>
    <w:p w:rsidR="0030400C" w:rsidRPr="00231C2C" w:rsidRDefault="0030400C" w:rsidP="0030400C">
      <w:pPr>
        <w:spacing w:before="120" w:after="0" w:line="240" w:lineRule="auto"/>
        <w:rPr>
          <w:rFonts w:ascii="Times New Roman" w:eastAsia="Times New Roman" w:hAnsi="Times New Roman" w:cs="Times New Roman"/>
          <w:color w:val="000000"/>
          <w:sz w:val="24"/>
          <w:szCs w:val="24"/>
          <w:lang w:eastAsia="en-ZA"/>
        </w:rPr>
      </w:pPr>
    </w:p>
    <w:p w:rsidR="0030400C" w:rsidRPr="00231C2C" w:rsidRDefault="0030400C" w:rsidP="0030400C">
      <w:pPr>
        <w:spacing w:before="120" w:after="0" w:line="240" w:lineRule="auto"/>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 xml:space="preserve">3. </w:t>
      </w:r>
      <w:r w:rsidR="003405A5" w:rsidRPr="00EB10C0">
        <w:rPr>
          <w:rFonts w:ascii="Times New Roman" w:hAnsi="Times New Roman" w:cs="Times New Roman"/>
          <w:sz w:val="24"/>
          <w:szCs w:val="24"/>
        </w:rPr>
        <w:t>STATE OF THE MOVEMENT</w:t>
      </w:r>
    </w:p>
    <w:p w:rsidR="003405A5" w:rsidRPr="00231C2C" w:rsidRDefault="003405A5" w:rsidP="0030400C">
      <w:pPr>
        <w:spacing w:before="120" w:after="0" w:line="240" w:lineRule="auto"/>
        <w:rPr>
          <w:rFonts w:ascii="Times New Roman" w:eastAsia="Times New Roman" w:hAnsi="Times New Roman" w:cs="Times New Roman"/>
          <w:color w:val="000000"/>
          <w:sz w:val="24"/>
          <w:szCs w:val="24"/>
          <w:lang w:eastAsia="en-ZA"/>
        </w:rPr>
      </w:pPr>
    </w:p>
    <w:p w:rsidR="00EB10C0" w:rsidRDefault="003405A5" w:rsidP="001A77F8">
      <w:pPr>
        <w:spacing w:before="120" w:after="0" w:line="240" w:lineRule="auto"/>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The BMC</w:t>
      </w:r>
      <w:r w:rsidR="00A56E2E" w:rsidRPr="00231C2C">
        <w:rPr>
          <w:rFonts w:ascii="Times New Roman" w:eastAsia="Times New Roman" w:hAnsi="Times New Roman" w:cs="Times New Roman"/>
          <w:color w:val="000000"/>
          <w:sz w:val="24"/>
          <w:szCs w:val="24"/>
          <w:lang w:eastAsia="en-ZA"/>
        </w:rPr>
        <w:t xml:space="preserve"> of</w:t>
      </w:r>
      <w:r w:rsidRPr="00231C2C">
        <w:rPr>
          <w:rFonts w:ascii="Times New Roman" w:eastAsia="Times New Roman" w:hAnsi="Times New Roman" w:cs="Times New Roman"/>
          <w:color w:val="000000"/>
          <w:sz w:val="24"/>
          <w:szCs w:val="24"/>
          <w:lang w:eastAsia="en-ZA"/>
        </w:rPr>
        <w:t xml:space="preserve"> today is the product of its resolutions, district activities, </w:t>
      </w:r>
      <w:r w:rsidR="00EB10C0" w:rsidRPr="00231C2C">
        <w:rPr>
          <w:rFonts w:ascii="Times New Roman" w:eastAsia="Times New Roman" w:hAnsi="Times New Roman" w:cs="Times New Roman"/>
          <w:color w:val="000000"/>
          <w:sz w:val="24"/>
          <w:szCs w:val="24"/>
          <w:lang w:eastAsia="en-ZA"/>
        </w:rPr>
        <w:t>and leadership</w:t>
      </w:r>
      <w:r w:rsidR="00A56E2E" w:rsidRPr="00231C2C">
        <w:rPr>
          <w:rFonts w:ascii="Times New Roman" w:eastAsia="Times New Roman" w:hAnsi="Times New Roman" w:cs="Times New Roman"/>
          <w:color w:val="000000"/>
          <w:sz w:val="24"/>
          <w:szCs w:val="24"/>
          <w:lang w:eastAsia="en-ZA"/>
        </w:rPr>
        <w:t xml:space="preserve"> style</w:t>
      </w:r>
      <w:r w:rsidRPr="00231C2C">
        <w:rPr>
          <w:rFonts w:ascii="Times New Roman" w:eastAsia="Times New Roman" w:hAnsi="Times New Roman" w:cs="Times New Roman"/>
          <w:color w:val="000000"/>
          <w:sz w:val="24"/>
          <w:szCs w:val="24"/>
          <w:lang w:eastAsia="en-ZA"/>
        </w:rPr>
        <w:t xml:space="preserve"> and members</w:t>
      </w:r>
      <w:r w:rsidR="00A56E2E" w:rsidRPr="00231C2C">
        <w:rPr>
          <w:rFonts w:ascii="Times New Roman" w:eastAsia="Times New Roman" w:hAnsi="Times New Roman" w:cs="Times New Roman"/>
          <w:color w:val="000000"/>
          <w:sz w:val="24"/>
          <w:szCs w:val="24"/>
          <w:lang w:eastAsia="en-ZA"/>
        </w:rPr>
        <w:t>hip</w:t>
      </w:r>
      <w:r w:rsidRPr="00231C2C">
        <w:rPr>
          <w:rFonts w:ascii="Times New Roman" w:eastAsia="Times New Roman" w:hAnsi="Times New Roman" w:cs="Times New Roman"/>
          <w:color w:val="000000"/>
          <w:sz w:val="24"/>
          <w:szCs w:val="24"/>
          <w:lang w:eastAsia="en-ZA"/>
        </w:rPr>
        <w:t xml:space="preserve"> commitment. We are the product of our own </w:t>
      </w:r>
      <w:r w:rsidR="00A56E2E" w:rsidRPr="00231C2C">
        <w:rPr>
          <w:rFonts w:ascii="Times New Roman" w:eastAsia="Times New Roman" w:hAnsi="Times New Roman" w:cs="Times New Roman"/>
          <w:color w:val="000000"/>
          <w:sz w:val="24"/>
          <w:szCs w:val="24"/>
          <w:lang w:eastAsia="en-ZA"/>
        </w:rPr>
        <w:t xml:space="preserve">decisions and </w:t>
      </w:r>
      <w:r w:rsidRPr="00231C2C">
        <w:rPr>
          <w:rFonts w:ascii="Times New Roman" w:eastAsia="Times New Roman" w:hAnsi="Times New Roman" w:cs="Times New Roman"/>
          <w:color w:val="000000"/>
          <w:sz w:val="24"/>
          <w:szCs w:val="24"/>
          <w:lang w:eastAsia="en-ZA"/>
        </w:rPr>
        <w:t xml:space="preserve">actions. </w:t>
      </w:r>
      <w:r w:rsidR="003E1BA4" w:rsidRPr="00231C2C">
        <w:rPr>
          <w:rFonts w:ascii="Times New Roman" w:eastAsia="Times New Roman" w:hAnsi="Times New Roman" w:cs="Times New Roman"/>
          <w:color w:val="000000"/>
          <w:sz w:val="24"/>
          <w:szCs w:val="24"/>
          <w:lang w:eastAsia="en-ZA"/>
        </w:rPr>
        <w:t>There are areas of success as can be noted by the fact that every year we able to convene as a consultation. The quality of the consultation programme</w:t>
      </w:r>
      <w:r w:rsidR="00EB10C0">
        <w:rPr>
          <w:rFonts w:ascii="Times New Roman" w:eastAsia="Times New Roman" w:hAnsi="Times New Roman" w:cs="Times New Roman"/>
          <w:color w:val="000000"/>
          <w:sz w:val="24"/>
          <w:szCs w:val="24"/>
          <w:lang w:eastAsia="en-ZA"/>
        </w:rPr>
        <w:t xml:space="preserve"> attracts interest among people called Methodists</w:t>
      </w:r>
      <w:r w:rsidR="003E1BA4" w:rsidRPr="00231C2C">
        <w:rPr>
          <w:rFonts w:ascii="Times New Roman" w:eastAsia="Times New Roman" w:hAnsi="Times New Roman" w:cs="Times New Roman"/>
          <w:color w:val="000000"/>
          <w:sz w:val="24"/>
          <w:szCs w:val="24"/>
          <w:lang w:eastAsia="en-ZA"/>
        </w:rPr>
        <w:t xml:space="preserve">. </w:t>
      </w:r>
    </w:p>
    <w:p w:rsidR="003E1BA4" w:rsidRPr="00231C2C" w:rsidRDefault="003E1BA4" w:rsidP="001A77F8">
      <w:pPr>
        <w:spacing w:before="120" w:after="0" w:line="240" w:lineRule="auto"/>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 xml:space="preserve">Equally, there are moments of frustrations as a result of none responsiveness when called to act. </w:t>
      </w:r>
      <w:r w:rsidR="00EB10C0">
        <w:rPr>
          <w:rFonts w:ascii="Times New Roman" w:eastAsia="Times New Roman" w:hAnsi="Times New Roman" w:cs="Times New Roman"/>
          <w:color w:val="000000"/>
          <w:sz w:val="24"/>
          <w:szCs w:val="24"/>
          <w:lang w:eastAsia="en-ZA"/>
        </w:rPr>
        <w:t>The l</w:t>
      </w:r>
      <w:r w:rsidRPr="00231C2C">
        <w:rPr>
          <w:rFonts w:ascii="Times New Roman" w:eastAsia="Times New Roman" w:hAnsi="Times New Roman" w:cs="Times New Roman"/>
          <w:color w:val="000000"/>
          <w:sz w:val="24"/>
          <w:szCs w:val="24"/>
          <w:lang w:eastAsia="en-ZA"/>
        </w:rPr>
        <w:t xml:space="preserve">ack of </w:t>
      </w:r>
      <w:r w:rsidR="00EB10C0">
        <w:rPr>
          <w:rFonts w:ascii="Times New Roman" w:eastAsia="Times New Roman" w:hAnsi="Times New Roman" w:cs="Times New Roman"/>
          <w:color w:val="000000"/>
          <w:sz w:val="24"/>
          <w:szCs w:val="24"/>
          <w:lang w:eastAsia="en-ZA"/>
        </w:rPr>
        <w:t xml:space="preserve">coherent </w:t>
      </w:r>
      <w:r w:rsidRPr="00231C2C">
        <w:rPr>
          <w:rFonts w:ascii="Times New Roman" w:eastAsia="Times New Roman" w:hAnsi="Times New Roman" w:cs="Times New Roman"/>
          <w:color w:val="000000"/>
          <w:sz w:val="24"/>
          <w:szCs w:val="24"/>
          <w:lang w:eastAsia="en-ZA"/>
        </w:rPr>
        <w:t>decentralis</w:t>
      </w:r>
      <w:r w:rsidR="00EB10C0">
        <w:rPr>
          <w:rFonts w:ascii="Times New Roman" w:eastAsia="Times New Roman" w:hAnsi="Times New Roman" w:cs="Times New Roman"/>
          <w:color w:val="000000"/>
          <w:sz w:val="24"/>
          <w:szCs w:val="24"/>
          <w:lang w:eastAsia="en-ZA"/>
        </w:rPr>
        <w:t>ed</w:t>
      </w:r>
      <w:r w:rsidRPr="00231C2C">
        <w:rPr>
          <w:rFonts w:ascii="Times New Roman" w:eastAsia="Times New Roman" w:hAnsi="Times New Roman" w:cs="Times New Roman"/>
          <w:color w:val="000000"/>
          <w:sz w:val="24"/>
          <w:szCs w:val="24"/>
          <w:lang w:eastAsia="en-ZA"/>
        </w:rPr>
        <w:t xml:space="preserve"> programmes and strongly powered activism at district level. </w:t>
      </w:r>
    </w:p>
    <w:p w:rsidR="003E1BA4" w:rsidRPr="00231C2C" w:rsidRDefault="003E1BA4" w:rsidP="001A77F8">
      <w:pPr>
        <w:spacing w:before="120" w:after="0" w:line="240" w:lineRule="auto"/>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 xml:space="preserve">A trend has developed </w:t>
      </w:r>
      <w:r w:rsidR="00EB10C0">
        <w:rPr>
          <w:rFonts w:ascii="Times New Roman" w:eastAsia="Times New Roman" w:hAnsi="Times New Roman" w:cs="Times New Roman"/>
          <w:color w:val="000000"/>
          <w:sz w:val="24"/>
          <w:szCs w:val="24"/>
          <w:lang w:eastAsia="en-ZA"/>
        </w:rPr>
        <w:t xml:space="preserve">wherein; the BMC draws large support or attendance </w:t>
      </w:r>
      <w:r w:rsidR="00744BF7" w:rsidRPr="00231C2C">
        <w:rPr>
          <w:rFonts w:ascii="Times New Roman" w:eastAsia="Times New Roman" w:hAnsi="Times New Roman" w:cs="Times New Roman"/>
          <w:color w:val="000000"/>
          <w:sz w:val="24"/>
          <w:szCs w:val="24"/>
          <w:lang w:eastAsia="en-ZA"/>
        </w:rPr>
        <w:t xml:space="preserve">at the </w:t>
      </w:r>
      <w:r w:rsidR="00EB10C0">
        <w:rPr>
          <w:rFonts w:ascii="Times New Roman" w:eastAsia="Times New Roman" w:hAnsi="Times New Roman" w:cs="Times New Roman"/>
          <w:color w:val="000000"/>
          <w:sz w:val="24"/>
          <w:szCs w:val="24"/>
          <w:lang w:eastAsia="en-ZA"/>
        </w:rPr>
        <w:t>July C</w:t>
      </w:r>
      <w:r w:rsidR="00744BF7" w:rsidRPr="00231C2C">
        <w:rPr>
          <w:rFonts w:ascii="Times New Roman" w:eastAsia="Times New Roman" w:hAnsi="Times New Roman" w:cs="Times New Roman"/>
          <w:color w:val="000000"/>
          <w:sz w:val="24"/>
          <w:szCs w:val="24"/>
          <w:lang w:eastAsia="en-ZA"/>
        </w:rPr>
        <w:t>onsultation than at di</w:t>
      </w:r>
      <w:r w:rsidRPr="00231C2C">
        <w:rPr>
          <w:rFonts w:ascii="Times New Roman" w:eastAsia="Times New Roman" w:hAnsi="Times New Roman" w:cs="Times New Roman"/>
          <w:color w:val="000000"/>
          <w:sz w:val="24"/>
          <w:szCs w:val="24"/>
          <w:lang w:eastAsia="en-ZA"/>
        </w:rPr>
        <w:t xml:space="preserve">strict level. </w:t>
      </w:r>
      <w:r w:rsidR="00744BF7" w:rsidRPr="00231C2C">
        <w:rPr>
          <w:rFonts w:ascii="Times New Roman" w:eastAsia="Times New Roman" w:hAnsi="Times New Roman" w:cs="Times New Roman"/>
          <w:color w:val="000000"/>
          <w:sz w:val="24"/>
          <w:szCs w:val="24"/>
          <w:lang w:eastAsia="en-ZA"/>
        </w:rPr>
        <w:t xml:space="preserve">The below statistics will tell the tale. This trend has been </w:t>
      </w:r>
      <w:r w:rsidR="00EB10C0" w:rsidRPr="00231C2C">
        <w:rPr>
          <w:rFonts w:ascii="Times New Roman" w:eastAsia="Times New Roman" w:hAnsi="Times New Roman" w:cs="Times New Roman"/>
          <w:color w:val="000000"/>
          <w:sz w:val="24"/>
          <w:szCs w:val="24"/>
          <w:lang w:eastAsia="en-ZA"/>
        </w:rPr>
        <w:t>consistent</w:t>
      </w:r>
      <w:r w:rsidR="00744BF7" w:rsidRPr="00231C2C">
        <w:rPr>
          <w:rFonts w:ascii="Times New Roman" w:eastAsia="Times New Roman" w:hAnsi="Times New Roman" w:cs="Times New Roman"/>
          <w:color w:val="000000"/>
          <w:sz w:val="24"/>
          <w:szCs w:val="24"/>
          <w:lang w:eastAsia="en-ZA"/>
        </w:rPr>
        <w:t xml:space="preserve"> such that we need to </w:t>
      </w:r>
      <w:r w:rsidR="00EB10C0">
        <w:rPr>
          <w:rFonts w:ascii="Times New Roman" w:eastAsia="Times New Roman" w:hAnsi="Times New Roman" w:cs="Times New Roman"/>
          <w:color w:val="000000"/>
          <w:sz w:val="24"/>
          <w:szCs w:val="24"/>
          <w:lang w:eastAsia="en-ZA"/>
        </w:rPr>
        <w:t>confront</w:t>
      </w:r>
      <w:r w:rsidR="00744BF7" w:rsidRPr="00231C2C">
        <w:rPr>
          <w:rFonts w:ascii="Times New Roman" w:eastAsia="Times New Roman" w:hAnsi="Times New Roman" w:cs="Times New Roman"/>
          <w:color w:val="000000"/>
          <w:sz w:val="24"/>
          <w:szCs w:val="24"/>
          <w:lang w:eastAsia="en-ZA"/>
        </w:rPr>
        <w:t xml:space="preserve"> this phenomenon maybe to allow such a </w:t>
      </w:r>
      <w:r w:rsidR="001A77F8">
        <w:rPr>
          <w:rFonts w:ascii="Times New Roman" w:eastAsia="Times New Roman" w:hAnsi="Times New Roman" w:cs="Times New Roman"/>
          <w:color w:val="000000"/>
          <w:sz w:val="24"/>
          <w:szCs w:val="24"/>
          <w:lang w:eastAsia="en-ZA"/>
        </w:rPr>
        <w:t xml:space="preserve">rudiment </w:t>
      </w:r>
      <w:r w:rsidR="00744BF7" w:rsidRPr="00231C2C">
        <w:rPr>
          <w:rFonts w:ascii="Times New Roman" w:eastAsia="Times New Roman" w:hAnsi="Times New Roman" w:cs="Times New Roman"/>
          <w:color w:val="000000"/>
          <w:sz w:val="24"/>
          <w:szCs w:val="24"/>
          <w:lang w:eastAsia="en-ZA"/>
        </w:rPr>
        <w:t xml:space="preserve">membership but not </w:t>
      </w:r>
      <w:r w:rsidR="00AB2F2A" w:rsidRPr="00231C2C">
        <w:rPr>
          <w:rFonts w:ascii="Times New Roman" w:eastAsia="Times New Roman" w:hAnsi="Times New Roman" w:cs="Times New Roman"/>
          <w:color w:val="000000"/>
          <w:sz w:val="24"/>
          <w:szCs w:val="24"/>
          <w:lang w:eastAsia="en-ZA"/>
        </w:rPr>
        <w:t>discourage</w:t>
      </w:r>
      <w:r w:rsidR="00EB10C0">
        <w:rPr>
          <w:rFonts w:ascii="Times New Roman" w:eastAsia="Times New Roman" w:hAnsi="Times New Roman" w:cs="Times New Roman"/>
          <w:color w:val="000000"/>
          <w:sz w:val="24"/>
          <w:szCs w:val="24"/>
          <w:lang w:eastAsia="en-ZA"/>
        </w:rPr>
        <w:t xml:space="preserve"> </w:t>
      </w:r>
      <w:r w:rsidR="00744BF7" w:rsidRPr="00231C2C">
        <w:rPr>
          <w:rFonts w:ascii="Times New Roman" w:eastAsia="Times New Roman" w:hAnsi="Times New Roman" w:cs="Times New Roman"/>
          <w:color w:val="000000"/>
          <w:sz w:val="24"/>
          <w:szCs w:val="24"/>
          <w:lang w:eastAsia="en-ZA"/>
        </w:rPr>
        <w:t>active membership at local level.</w:t>
      </w:r>
    </w:p>
    <w:p w:rsidR="003E1BA4" w:rsidRPr="00231C2C" w:rsidRDefault="003E1BA4" w:rsidP="001A77F8">
      <w:pPr>
        <w:spacing w:before="120" w:after="0" w:line="240" w:lineRule="auto"/>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The BMC needs to devolve power to the districts to drive and implement the decisions of the July consultation.</w:t>
      </w:r>
      <w:r w:rsidR="00744BF7" w:rsidRPr="00231C2C">
        <w:rPr>
          <w:rFonts w:ascii="Times New Roman" w:eastAsia="Times New Roman" w:hAnsi="Times New Roman" w:cs="Times New Roman"/>
          <w:color w:val="000000"/>
          <w:sz w:val="24"/>
          <w:szCs w:val="24"/>
          <w:lang w:eastAsia="en-ZA"/>
        </w:rPr>
        <w:t xml:space="preserve"> The </w:t>
      </w:r>
      <w:proofErr w:type="spellStart"/>
      <w:r w:rsidR="00744BF7" w:rsidRPr="00231C2C">
        <w:rPr>
          <w:rFonts w:ascii="Times New Roman" w:eastAsia="Times New Roman" w:hAnsi="Times New Roman" w:cs="Times New Roman"/>
          <w:color w:val="000000"/>
          <w:sz w:val="24"/>
          <w:szCs w:val="24"/>
          <w:lang w:eastAsia="en-ZA"/>
        </w:rPr>
        <w:t>Connexional</w:t>
      </w:r>
      <w:proofErr w:type="spellEnd"/>
      <w:r w:rsidR="00744BF7" w:rsidRPr="00231C2C">
        <w:rPr>
          <w:rFonts w:ascii="Times New Roman" w:eastAsia="Times New Roman" w:hAnsi="Times New Roman" w:cs="Times New Roman"/>
          <w:color w:val="000000"/>
          <w:sz w:val="24"/>
          <w:szCs w:val="24"/>
          <w:lang w:eastAsia="en-ZA"/>
        </w:rPr>
        <w:t xml:space="preserve"> leadership and Consultation must strategically manage and lead the BMC but allow districts </w:t>
      </w:r>
      <w:r w:rsidR="001A77F8">
        <w:rPr>
          <w:rFonts w:ascii="Times New Roman" w:eastAsia="Times New Roman" w:hAnsi="Times New Roman" w:cs="Times New Roman"/>
          <w:color w:val="000000"/>
          <w:sz w:val="24"/>
          <w:szCs w:val="24"/>
          <w:lang w:eastAsia="en-ZA"/>
        </w:rPr>
        <w:t xml:space="preserve">room </w:t>
      </w:r>
      <w:r w:rsidR="00744BF7" w:rsidRPr="00231C2C">
        <w:rPr>
          <w:rFonts w:ascii="Times New Roman" w:eastAsia="Times New Roman" w:hAnsi="Times New Roman" w:cs="Times New Roman"/>
          <w:color w:val="000000"/>
          <w:sz w:val="24"/>
          <w:szCs w:val="24"/>
          <w:lang w:eastAsia="en-ZA"/>
        </w:rPr>
        <w:t xml:space="preserve">to implement </w:t>
      </w:r>
      <w:r w:rsidR="001A77F8">
        <w:rPr>
          <w:rFonts w:ascii="Times New Roman" w:eastAsia="Times New Roman" w:hAnsi="Times New Roman" w:cs="Times New Roman"/>
          <w:color w:val="000000"/>
          <w:sz w:val="24"/>
          <w:szCs w:val="24"/>
          <w:lang w:eastAsia="en-ZA"/>
        </w:rPr>
        <w:t xml:space="preserve">such </w:t>
      </w:r>
      <w:r w:rsidR="00744BF7" w:rsidRPr="00231C2C">
        <w:rPr>
          <w:rFonts w:ascii="Times New Roman" w:eastAsia="Times New Roman" w:hAnsi="Times New Roman" w:cs="Times New Roman"/>
          <w:color w:val="000000"/>
          <w:sz w:val="24"/>
          <w:szCs w:val="24"/>
          <w:lang w:eastAsia="en-ZA"/>
        </w:rPr>
        <w:t>resolutions.</w:t>
      </w:r>
    </w:p>
    <w:p w:rsidR="00A56E2E" w:rsidRPr="00231C2C" w:rsidRDefault="00A56E2E" w:rsidP="0030400C">
      <w:pPr>
        <w:spacing w:before="120" w:after="0" w:line="240" w:lineRule="auto"/>
        <w:rPr>
          <w:rFonts w:ascii="Times New Roman" w:eastAsia="Times New Roman" w:hAnsi="Times New Roman" w:cs="Times New Roman"/>
          <w:color w:val="000000"/>
          <w:sz w:val="24"/>
          <w:szCs w:val="24"/>
          <w:lang w:eastAsia="en-ZA"/>
        </w:rPr>
      </w:pPr>
    </w:p>
    <w:p w:rsidR="00A56E2E" w:rsidRPr="00231C2C" w:rsidRDefault="00A56E2E" w:rsidP="0030400C">
      <w:pPr>
        <w:spacing w:before="120" w:after="0" w:line="240" w:lineRule="auto"/>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The following statistics describe the level of commitment and support of the BMC:</w:t>
      </w:r>
    </w:p>
    <w:p w:rsidR="00A56E2E" w:rsidRPr="00231C2C" w:rsidRDefault="00A56E2E" w:rsidP="0030400C">
      <w:pPr>
        <w:spacing w:before="120" w:after="0" w:line="240" w:lineRule="auto"/>
        <w:rPr>
          <w:rFonts w:ascii="Times New Roman" w:eastAsia="Times New Roman" w:hAnsi="Times New Roman" w:cs="Times New Roman"/>
          <w:color w:val="000000"/>
          <w:sz w:val="24"/>
          <w:szCs w:val="24"/>
          <w:lang w:eastAsia="en-ZA"/>
        </w:rPr>
      </w:pPr>
    </w:p>
    <w:tbl>
      <w:tblPr>
        <w:tblStyle w:val="TableGrid"/>
        <w:tblW w:w="0" w:type="auto"/>
        <w:tblLook w:val="04A0"/>
      </w:tblPr>
      <w:tblGrid>
        <w:gridCol w:w="1242"/>
        <w:gridCol w:w="2410"/>
        <w:gridCol w:w="1276"/>
        <w:gridCol w:w="1776"/>
        <w:gridCol w:w="1214"/>
        <w:gridCol w:w="1541"/>
      </w:tblGrid>
      <w:tr w:rsidR="002B3A1A" w:rsidRPr="00231C2C" w:rsidTr="002B3A1A">
        <w:tc>
          <w:tcPr>
            <w:tcW w:w="1242" w:type="dxa"/>
            <w:shd w:val="clear" w:color="auto" w:fill="D9D9D9" w:themeFill="background1" w:themeFillShade="D9"/>
          </w:tcPr>
          <w:p w:rsidR="002B3A1A" w:rsidRPr="00231C2C" w:rsidRDefault="002B3A1A" w:rsidP="0030400C">
            <w:pPr>
              <w:spacing w:before="120"/>
              <w:rPr>
                <w:rFonts w:ascii="Times New Roman" w:eastAsia="Times New Roman" w:hAnsi="Times New Roman" w:cs="Times New Roman"/>
                <w:b/>
                <w:color w:val="000000"/>
                <w:sz w:val="24"/>
                <w:szCs w:val="24"/>
                <w:lang w:eastAsia="en-ZA"/>
              </w:rPr>
            </w:pPr>
            <w:r w:rsidRPr="00231C2C">
              <w:rPr>
                <w:rFonts w:ascii="Times New Roman" w:eastAsia="Times New Roman" w:hAnsi="Times New Roman" w:cs="Times New Roman"/>
                <w:b/>
                <w:color w:val="000000"/>
                <w:sz w:val="24"/>
                <w:szCs w:val="24"/>
                <w:lang w:eastAsia="en-ZA"/>
              </w:rPr>
              <w:t>YEAR</w:t>
            </w:r>
          </w:p>
        </w:tc>
        <w:tc>
          <w:tcPr>
            <w:tcW w:w="2410" w:type="dxa"/>
            <w:shd w:val="clear" w:color="auto" w:fill="D9D9D9" w:themeFill="background1" w:themeFillShade="D9"/>
          </w:tcPr>
          <w:p w:rsidR="002B3A1A" w:rsidRPr="00231C2C" w:rsidRDefault="002B3A1A" w:rsidP="0030400C">
            <w:pPr>
              <w:spacing w:before="120"/>
              <w:rPr>
                <w:rFonts w:ascii="Times New Roman" w:eastAsia="Times New Roman" w:hAnsi="Times New Roman" w:cs="Times New Roman"/>
                <w:b/>
                <w:color w:val="000000"/>
                <w:sz w:val="24"/>
                <w:szCs w:val="24"/>
                <w:lang w:eastAsia="en-ZA"/>
              </w:rPr>
            </w:pPr>
            <w:r w:rsidRPr="00231C2C">
              <w:rPr>
                <w:rFonts w:ascii="Times New Roman" w:eastAsia="Times New Roman" w:hAnsi="Times New Roman" w:cs="Times New Roman"/>
                <w:b/>
                <w:color w:val="000000"/>
                <w:sz w:val="24"/>
                <w:szCs w:val="24"/>
                <w:lang w:eastAsia="en-ZA"/>
              </w:rPr>
              <w:t>DISTRICT</w:t>
            </w:r>
          </w:p>
        </w:tc>
        <w:tc>
          <w:tcPr>
            <w:tcW w:w="1276" w:type="dxa"/>
            <w:shd w:val="clear" w:color="auto" w:fill="D9D9D9" w:themeFill="background1" w:themeFillShade="D9"/>
          </w:tcPr>
          <w:p w:rsidR="002B3A1A" w:rsidRPr="00231C2C" w:rsidRDefault="002B3A1A" w:rsidP="0030400C">
            <w:pPr>
              <w:spacing w:before="120"/>
              <w:rPr>
                <w:rFonts w:ascii="Times New Roman" w:eastAsia="Times New Roman" w:hAnsi="Times New Roman" w:cs="Times New Roman"/>
                <w:b/>
                <w:color w:val="000000"/>
                <w:sz w:val="24"/>
                <w:szCs w:val="24"/>
                <w:lang w:eastAsia="en-ZA"/>
              </w:rPr>
            </w:pPr>
            <w:r w:rsidRPr="00231C2C">
              <w:rPr>
                <w:rFonts w:ascii="Times New Roman" w:eastAsia="Times New Roman" w:hAnsi="Times New Roman" w:cs="Times New Roman"/>
                <w:b/>
                <w:color w:val="000000"/>
                <w:sz w:val="24"/>
                <w:szCs w:val="24"/>
                <w:lang w:eastAsia="en-ZA"/>
              </w:rPr>
              <w:t>REG</w:t>
            </w:r>
          </w:p>
        </w:tc>
        <w:tc>
          <w:tcPr>
            <w:tcW w:w="1559" w:type="dxa"/>
            <w:shd w:val="clear" w:color="auto" w:fill="D9D9D9" w:themeFill="background1" w:themeFillShade="D9"/>
          </w:tcPr>
          <w:p w:rsidR="002B3A1A" w:rsidRPr="00231C2C" w:rsidRDefault="002B3A1A" w:rsidP="0030400C">
            <w:pPr>
              <w:spacing w:before="120"/>
              <w:rPr>
                <w:rFonts w:ascii="Times New Roman" w:eastAsia="Times New Roman" w:hAnsi="Times New Roman" w:cs="Times New Roman"/>
                <w:b/>
                <w:color w:val="000000"/>
                <w:sz w:val="24"/>
                <w:szCs w:val="24"/>
                <w:lang w:eastAsia="en-ZA"/>
              </w:rPr>
            </w:pPr>
            <w:r w:rsidRPr="00231C2C">
              <w:rPr>
                <w:rFonts w:ascii="Times New Roman" w:eastAsia="Times New Roman" w:hAnsi="Times New Roman" w:cs="Times New Roman"/>
                <w:b/>
                <w:color w:val="000000"/>
                <w:sz w:val="24"/>
                <w:szCs w:val="24"/>
                <w:lang w:eastAsia="en-ZA"/>
              </w:rPr>
              <w:t>COMMITTED</w:t>
            </w:r>
          </w:p>
        </w:tc>
        <w:tc>
          <w:tcPr>
            <w:tcW w:w="1214" w:type="dxa"/>
            <w:shd w:val="clear" w:color="auto" w:fill="D9D9D9" w:themeFill="background1" w:themeFillShade="D9"/>
          </w:tcPr>
          <w:p w:rsidR="002B3A1A" w:rsidRPr="00231C2C" w:rsidRDefault="002B3A1A" w:rsidP="0030400C">
            <w:pPr>
              <w:spacing w:before="120"/>
              <w:rPr>
                <w:rFonts w:ascii="Times New Roman" w:eastAsia="Times New Roman" w:hAnsi="Times New Roman" w:cs="Times New Roman"/>
                <w:b/>
                <w:color w:val="000000"/>
                <w:sz w:val="24"/>
                <w:szCs w:val="24"/>
                <w:lang w:eastAsia="en-ZA"/>
              </w:rPr>
            </w:pPr>
            <w:r w:rsidRPr="00231C2C">
              <w:rPr>
                <w:rFonts w:ascii="Times New Roman" w:eastAsia="Times New Roman" w:hAnsi="Times New Roman" w:cs="Times New Roman"/>
                <w:b/>
                <w:color w:val="000000"/>
                <w:sz w:val="24"/>
                <w:szCs w:val="24"/>
                <w:lang w:eastAsia="en-ZA"/>
              </w:rPr>
              <w:t>FEB</w:t>
            </w:r>
          </w:p>
        </w:tc>
        <w:tc>
          <w:tcPr>
            <w:tcW w:w="1541" w:type="dxa"/>
            <w:shd w:val="clear" w:color="auto" w:fill="D9D9D9" w:themeFill="background1" w:themeFillShade="D9"/>
          </w:tcPr>
          <w:p w:rsidR="002B3A1A" w:rsidRPr="00231C2C" w:rsidRDefault="002B3A1A" w:rsidP="0030400C">
            <w:pPr>
              <w:spacing w:before="120"/>
              <w:rPr>
                <w:rFonts w:ascii="Times New Roman" w:eastAsia="Times New Roman" w:hAnsi="Times New Roman" w:cs="Times New Roman"/>
                <w:b/>
                <w:color w:val="000000"/>
                <w:sz w:val="24"/>
                <w:szCs w:val="24"/>
                <w:lang w:eastAsia="en-ZA"/>
              </w:rPr>
            </w:pPr>
            <w:r w:rsidRPr="00231C2C">
              <w:rPr>
                <w:rFonts w:ascii="Times New Roman" w:eastAsia="Times New Roman" w:hAnsi="Times New Roman" w:cs="Times New Roman"/>
                <w:b/>
                <w:color w:val="000000"/>
                <w:sz w:val="24"/>
                <w:szCs w:val="24"/>
                <w:lang w:eastAsia="en-ZA"/>
              </w:rPr>
              <w:t>EBF</w:t>
            </w:r>
            <w:r w:rsidR="00B709F8" w:rsidRPr="00231C2C">
              <w:rPr>
                <w:rFonts w:ascii="Times New Roman" w:eastAsia="Times New Roman" w:hAnsi="Times New Roman" w:cs="Times New Roman"/>
                <w:b/>
                <w:color w:val="000000"/>
                <w:sz w:val="24"/>
                <w:szCs w:val="24"/>
                <w:lang w:eastAsia="en-ZA"/>
              </w:rPr>
              <w:t xml:space="preserve">  R0.00</w:t>
            </w:r>
          </w:p>
        </w:tc>
      </w:tr>
      <w:tr w:rsidR="00B709F8" w:rsidRPr="00231C2C" w:rsidTr="002B3A1A">
        <w:tc>
          <w:tcPr>
            <w:tcW w:w="1242"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2009</w:t>
            </w:r>
          </w:p>
        </w:tc>
        <w:tc>
          <w:tcPr>
            <w:tcW w:w="2410"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KNB</w:t>
            </w:r>
          </w:p>
        </w:tc>
        <w:tc>
          <w:tcPr>
            <w:tcW w:w="1276"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347</w:t>
            </w:r>
          </w:p>
        </w:tc>
        <w:tc>
          <w:tcPr>
            <w:tcW w:w="1559"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370</w:t>
            </w:r>
          </w:p>
        </w:tc>
        <w:tc>
          <w:tcPr>
            <w:tcW w:w="1214"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89</w:t>
            </w:r>
          </w:p>
        </w:tc>
        <w:tc>
          <w:tcPr>
            <w:tcW w:w="1541" w:type="dxa"/>
          </w:tcPr>
          <w:p w:rsidR="002B3A1A" w:rsidRPr="00231C2C" w:rsidRDefault="00B709F8"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135 017.00</w:t>
            </w:r>
          </w:p>
        </w:tc>
      </w:tr>
      <w:tr w:rsidR="00B709F8" w:rsidRPr="00231C2C" w:rsidTr="002B3A1A">
        <w:tc>
          <w:tcPr>
            <w:tcW w:w="1242"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2010</w:t>
            </w:r>
          </w:p>
        </w:tc>
        <w:tc>
          <w:tcPr>
            <w:tcW w:w="2410"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NFL</w:t>
            </w:r>
          </w:p>
        </w:tc>
        <w:tc>
          <w:tcPr>
            <w:tcW w:w="1276"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350</w:t>
            </w:r>
          </w:p>
        </w:tc>
        <w:tc>
          <w:tcPr>
            <w:tcW w:w="1559"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425</w:t>
            </w:r>
          </w:p>
        </w:tc>
        <w:tc>
          <w:tcPr>
            <w:tcW w:w="1214"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97</w:t>
            </w:r>
          </w:p>
        </w:tc>
        <w:tc>
          <w:tcPr>
            <w:tcW w:w="1541" w:type="dxa"/>
          </w:tcPr>
          <w:p w:rsidR="002B3A1A" w:rsidRPr="00231C2C" w:rsidRDefault="00B709F8"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202 217.00</w:t>
            </w:r>
          </w:p>
        </w:tc>
      </w:tr>
      <w:tr w:rsidR="00B709F8" w:rsidRPr="00231C2C" w:rsidTr="002B3A1A">
        <w:tc>
          <w:tcPr>
            <w:tcW w:w="1242"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2011</w:t>
            </w:r>
          </w:p>
        </w:tc>
        <w:tc>
          <w:tcPr>
            <w:tcW w:w="2410"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QUEENSTOWN</w:t>
            </w:r>
          </w:p>
        </w:tc>
        <w:tc>
          <w:tcPr>
            <w:tcW w:w="1276"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252</w:t>
            </w:r>
          </w:p>
        </w:tc>
        <w:tc>
          <w:tcPr>
            <w:tcW w:w="1559"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360</w:t>
            </w:r>
          </w:p>
        </w:tc>
        <w:tc>
          <w:tcPr>
            <w:tcW w:w="1214"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67</w:t>
            </w:r>
          </w:p>
        </w:tc>
        <w:tc>
          <w:tcPr>
            <w:tcW w:w="1541" w:type="dxa"/>
          </w:tcPr>
          <w:p w:rsidR="002B3A1A" w:rsidRPr="00231C2C" w:rsidRDefault="00B709F8"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223 940. 00</w:t>
            </w:r>
          </w:p>
        </w:tc>
      </w:tr>
      <w:tr w:rsidR="00B709F8" w:rsidRPr="00231C2C" w:rsidTr="002B3A1A">
        <w:tc>
          <w:tcPr>
            <w:tcW w:w="1242"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2012</w:t>
            </w:r>
          </w:p>
        </w:tc>
        <w:tc>
          <w:tcPr>
            <w:tcW w:w="2410" w:type="dxa"/>
          </w:tcPr>
          <w:p w:rsidR="002B3A1A" w:rsidRPr="00231C2C" w:rsidRDefault="00B709F8"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CLARKEBURY</w:t>
            </w:r>
          </w:p>
        </w:tc>
        <w:tc>
          <w:tcPr>
            <w:tcW w:w="1276"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343</w:t>
            </w:r>
          </w:p>
        </w:tc>
        <w:tc>
          <w:tcPr>
            <w:tcW w:w="1559"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393</w:t>
            </w:r>
          </w:p>
        </w:tc>
        <w:tc>
          <w:tcPr>
            <w:tcW w:w="1214" w:type="dxa"/>
          </w:tcPr>
          <w:p w:rsidR="002B3A1A" w:rsidRPr="00231C2C" w:rsidRDefault="00B709F8" w:rsidP="00B709F8">
            <w:pPr>
              <w:spacing w:before="120"/>
              <w:jc w:val="cente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98</w:t>
            </w:r>
          </w:p>
        </w:tc>
        <w:tc>
          <w:tcPr>
            <w:tcW w:w="1541" w:type="dxa"/>
          </w:tcPr>
          <w:p w:rsidR="002B3A1A" w:rsidRPr="00231C2C" w:rsidRDefault="00B709F8"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171 169.00</w:t>
            </w:r>
          </w:p>
        </w:tc>
      </w:tr>
      <w:tr w:rsidR="00B709F8" w:rsidRPr="00231C2C" w:rsidTr="002B3A1A">
        <w:tc>
          <w:tcPr>
            <w:tcW w:w="1242"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2013</w:t>
            </w:r>
          </w:p>
        </w:tc>
        <w:tc>
          <w:tcPr>
            <w:tcW w:w="2410" w:type="dxa"/>
          </w:tcPr>
          <w:p w:rsidR="002B3A1A" w:rsidRPr="00231C2C" w:rsidRDefault="00B709F8"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LIMPOPO</w:t>
            </w:r>
          </w:p>
        </w:tc>
        <w:tc>
          <w:tcPr>
            <w:tcW w:w="1276"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c>
          <w:tcPr>
            <w:tcW w:w="1559"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c>
          <w:tcPr>
            <w:tcW w:w="1214"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c>
          <w:tcPr>
            <w:tcW w:w="1541"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r>
      <w:tr w:rsidR="002B3A1A" w:rsidRPr="00231C2C" w:rsidTr="002B3A1A">
        <w:tc>
          <w:tcPr>
            <w:tcW w:w="1242"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2014</w:t>
            </w:r>
          </w:p>
        </w:tc>
        <w:tc>
          <w:tcPr>
            <w:tcW w:w="2410" w:type="dxa"/>
          </w:tcPr>
          <w:p w:rsidR="002B3A1A" w:rsidRPr="00231C2C" w:rsidRDefault="00B709F8" w:rsidP="0030400C">
            <w:pPr>
              <w:spacing w:before="120"/>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H&amp;SD</w:t>
            </w:r>
          </w:p>
        </w:tc>
        <w:tc>
          <w:tcPr>
            <w:tcW w:w="1276"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c>
          <w:tcPr>
            <w:tcW w:w="1559"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c>
          <w:tcPr>
            <w:tcW w:w="1214"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c>
          <w:tcPr>
            <w:tcW w:w="1541" w:type="dxa"/>
          </w:tcPr>
          <w:p w:rsidR="002B3A1A" w:rsidRPr="00231C2C" w:rsidRDefault="002B3A1A" w:rsidP="0030400C">
            <w:pPr>
              <w:spacing w:before="120"/>
              <w:rPr>
                <w:rFonts w:ascii="Times New Roman" w:eastAsia="Times New Roman" w:hAnsi="Times New Roman" w:cs="Times New Roman"/>
                <w:color w:val="000000"/>
                <w:sz w:val="24"/>
                <w:szCs w:val="24"/>
                <w:lang w:eastAsia="en-ZA"/>
              </w:rPr>
            </w:pPr>
          </w:p>
        </w:tc>
      </w:tr>
    </w:tbl>
    <w:p w:rsidR="00A56E2E" w:rsidRPr="00231C2C" w:rsidRDefault="00A56E2E" w:rsidP="0030400C">
      <w:pPr>
        <w:spacing w:before="120" w:after="0" w:line="240" w:lineRule="auto"/>
        <w:rPr>
          <w:rFonts w:ascii="Times New Roman" w:eastAsia="Times New Roman" w:hAnsi="Times New Roman" w:cs="Times New Roman"/>
          <w:color w:val="000000"/>
          <w:sz w:val="24"/>
          <w:szCs w:val="24"/>
          <w:lang w:eastAsia="en-ZA"/>
        </w:rPr>
      </w:pPr>
    </w:p>
    <w:p w:rsidR="006E06F7" w:rsidRPr="00231C2C" w:rsidRDefault="006E06F7">
      <w:pPr>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br w:type="page"/>
      </w:r>
    </w:p>
    <w:p w:rsidR="003E1BA4" w:rsidRPr="00231C2C" w:rsidRDefault="003E1BA4" w:rsidP="003E1BA4">
      <w:pPr>
        <w:spacing w:before="120" w:after="0" w:line="240" w:lineRule="auto"/>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lastRenderedPageBreak/>
        <w:t xml:space="preserve">4. </w:t>
      </w:r>
      <w:r w:rsidR="00EC2B29" w:rsidRPr="00231C2C">
        <w:rPr>
          <w:rFonts w:ascii="Times New Roman" w:eastAsia="Times New Roman" w:hAnsi="Times New Roman" w:cs="Times New Roman"/>
          <w:color w:val="000000"/>
          <w:sz w:val="24"/>
          <w:szCs w:val="24"/>
          <w:lang w:eastAsia="en-ZA"/>
        </w:rPr>
        <w:t>DECENTRALISATION OF ACTIVITIES AT DISTRICT LEVEL</w:t>
      </w:r>
    </w:p>
    <w:p w:rsidR="007846D7" w:rsidRPr="00231C2C" w:rsidRDefault="007846D7" w:rsidP="003E1BA4">
      <w:pPr>
        <w:spacing w:before="120" w:after="0" w:line="240" w:lineRule="auto"/>
        <w:rPr>
          <w:rFonts w:ascii="Times New Roman" w:eastAsia="Times New Roman" w:hAnsi="Times New Roman" w:cs="Times New Roman"/>
          <w:color w:val="000000"/>
          <w:sz w:val="24"/>
          <w:szCs w:val="24"/>
          <w:lang w:eastAsia="en-ZA"/>
        </w:rPr>
      </w:pPr>
    </w:p>
    <w:p w:rsidR="007846D7" w:rsidRPr="00231C2C" w:rsidRDefault="00EC2B29" w:rsidP="001A77F8">
      <w:pPr>
        <w:spacing w:before="120" w:after="0" w:line="240" w:lineRule="auto"/>
        <w:ind w:left="165"/>
        <w:jc w:val="both"/>
        <w:rPr>
          <w:rFonts w:ascii="Times New Roman" w:eastAsia="Times New Roman" w:hAnsi="Times New Roman" w:cs="Times New Roman"/>
          <w:color w:val="000000"/>
          <w:sz w:val="24"/>
          <w:szCs w:val="24"/>
          <w:lang w:eastAsia="en-ZA"/>
        </w:rPr>
      </w:pPr>
      <w:r w:rsidRPr="00231C2C">
        <w:rPr>
          <w:rFonts w:ascii="Times New Roman" w:eastAsia="Times New Roman" w:hAnsi="Times New Roman" w:cs="Times New Roman"/>
          <w:color w:val="000000"/>
          <w:sz w:val="24"/>
          <w:szCs w:val="24"/>
          <w:lang w:eastAsia="en-ZA"/>
        </w:rPr>
        <w:t xml:space="preserve">The BMC can be strong and effective if it function and implement firstly, the resolutions and agreed programmes out of the July Consultation as the highest decision making body. Secondly, in line with </w:t>
      </w:r>
      <w:proofErr w:type="spellStart"/>
      <w:r w:rsidRPr="00231C2C">
        <w:rPr>
          <w:rFonts w:ascii="Times New Roman" w:eastAsia="Times New Roman" w:hAnsi="Times New Roman" w:cs="Times New Roman"/>
          <w:color w:val="000000"/>
          <w:sz w:val="24"/>
          <w:szCs w:val="24"/>
          <w:lang w:eastAsia="en-ZA"/>
        </w:rPr>
        <w:t>Connexional</w:t>
      </w:r>
      <w:proofErr w:type="spellEnd"/>
      <w:r w:rsidRPr="00231C2C">
        <w:rPr>
          <w:rFonts w:ascii="Times New Roman" w:eastAsia="Times New Roman" w:hAnsi="Times New Roman" w:cs="Times New Roman"/>
          <w:color w:val="000000"/>
          <w:sz w:val="24"/>
          <w:szCs w:val="24"/>
          <w:lang w:eastAsia="en-ZA"/>
        </w:rPr>
        <w:t xml:space="preserve"> programme tailor make these programmes as best fitting the uniqueness of districts.</w:t>
      </w:r>
      <w:r w:rsidR="009756BC" w:rsidRPr="00231C2C">
        <w:rPr>
          <w:rFonts w:ascii="Times New Roman" w:eastAsia="Times New Roman" w:hAnsi="Times New Roman" w:cs="Times New Roman"/>
          <w:color w:val="000000"/>
          <w:sz w:val="24"/>
          <w:szCs w:val="24"/>
          <w:lang w:eastAsia="en-ZA"/>
        </w:rPr>
        <w:t xml:space="preserve"> The resolutions committee must therefore emerge with resolutions that realistic, measurable, time bound and characteristic of a movement, like the BMC in realising its objectives and mission.</w:t>
      </w:r>
    </w:p>
    <w:p w:rsidR="003405A5" w:rsidRPr="00231C2C" w:rsidRDefault="003405A5" w:rsidP="001A77F8">
      <w:pPr>
        <w:spacing w:before="120" w:after="0" w:line="240" w:lineRule="auto"/>
        <w:jc w:val="both"/>
        <w:rPr>
          <w:rFonts w:ascii="Times New Roman" w:eastAsia="Times New Roman" w:hAnsi="Times New Roman" w:cs="Times New Roman"/>
          <w:color w:val="000000"/>
          <w:sz w:val="24"/>
          <w:szCs w:val="24"/>
          <w:lang w:eastAsia="en-ZA"/>
        </w:rPr>
      </w:pPr>
    </w:p>
    <w:p w:rsidR="002513A4" w:rsidRPr="001A77F8" w:rsidRDefault="00AB2F2A" w:rsidP="001A77F8">
      <w:pPr>
        <w:ind w:left="165"/>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The following reports indicate the activities </w:t>
      </w:r>
      <w:r w:rsidR="001A77F8">
        <w:rPr>
          <w:rFonts w:ascii="Times New Roman" w:eastAsia="Times New Roman" w:hAnsi="Times New Roman" w:cs="Times New Roman"/>
          <w:color w:val="000000"/>
          <w:sz w:val="24"/>
          <w:szCs w:val="24"/>
          <w:lang w:eastAsia="en-ZA"/>
        </w:rPr>
        <w:t xml:space="preserve">and life </w:t>
      </w:r>
      <w:r w:rsidRPr="001A77F8">
        <w:rPr>
          <w:rFonts w:ascii="Times New Roman" w:eastAsia="Times New Roman" w:hAnsi="Times New Roman" w:cs="Times New Roman"/>
          <w:color w:val="000000"/>
          <w:sz w:val="24"/>
          <w:szCs w:val="24"/>
          <w:lang w:eastAsia="en-ZA"/>
        </w:rPr>
        <w:t>at district level to support th</w:t>
      </w:r>
      <w:r w:rsidR="009756BC" w:rsidRPr="001A77F8">
        <w:rPr>
          <w:rFonts w:ascii="Times New Roman" w:eastAsia="Times New Roman" w:hAnsi="Times New Roman" w:cs="Times New Roman"/>
          <w:color w:val="000000"/>
          <w:sz w:val="24"/>
          <w:szCs w:val="24"/>
          <w:lang w:eastAsia="en-ZA"/>
        </w:rPr>
        <w:t>e mooted state of the movement:</w:t>
      </w:r>
    </w:p>
    <w:tbl>
      <w:tblPr>
        <w:tblStyle w:val="TableGrid"/>
        <w:tblW w:w="10456" w:type="dxa"/>
        <w:tblLayout w:type="fixed"/>
        <w:tblLook w:val="04A0"/>
      </w:tblPr>
      <w:tblGrid>
        <w:gridCol w:w="1778"/>
        <w:gridCol w:w="1874"/>
        <w:gridCol w:w="3686"/>
        <w:gridCol w:w="3118"/>
      </w:tblGrid>
      <w:tr w:rsidR="009756BC" w:rsidRPr="001A77F8" w:rsidTr="00274039">
        <w:tc>
          <w:tcPr>
            <w:tcW w:w="1778" w:type="dxa"/>
            <w:shd w:val="clear" w:color="auto" w:fill="D9D9D9" w:themeFill="background1" w:themeFillShade="D9"/>
          </w:tcPr>
          <w:p w:rsidR="009756BC" w:rsidRPr="001A77F8" w:rsidRDefault="009756BC"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DISTRICT</w:t>
            </w:r>
          </w:p>
        </w:tc>
        <w:tc>
          <w:tcPr>
            <w:tcW w:w="1874" w:type="dxa"/>
            <w:shd w:val="clear" w:color="auto" w:fill="D9D9D9" w:themeFill="background1" w:themeFillShade="D9"/>
          </w:tcPr>
          <w:p w:rsidR="009756BC" w:rsidRPr="001A77F8" w:rsidRDefault="00EE429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No. </w:t>
            </w:r>
            <w:r w:rsidR="009756BC" w:rsidRPr="001A77F8">
              <w:rPr>
                <w:rFonts w:ascii="Times New Roman" w:eastAsia="Times New Roman" w:hAnsi="Times New Roman" w:cs="Times New Roman"/>
                <w:color w:val="000000"/>
                <w:sz w:val="24"/>
                <w:szCs w:val="24"/>
                <w:lang w:eastAsia="en-ZA"/>
              </w:rPr>
              <w:t>MEM</w:t>
            </w:r>
            <w:r w:rsidRPr="001A77F8">
              <w:rPr>
                <w:rFonts w:ascii="Times New Roman" w:eastAsia="Times New Roman" w:hAnsi="Times New Roman" w:cs="Times New Roman"/>
                <w:color w:val="000000"/>
                <w:sz w:val="24"/>
                <w:szCs w:val="24"/>
                <w:lang w:eastAsia="en-ZA"/>
              </w:rPr>
              <w:t>BERSHIP</w:t>
            </w:r>
          </w:p>
        </w:tc>
        <w:tc>
          <w:tcPr>
            <w:tcW w:w="3686" w:type="dxa"/>
            <w:shd w:val="clear" w:color="auto" w:fill="D9D9D9" w:themeFill="background1" w:themeFillShade="D9"/>
          </w:tcPr>
          <w:p w:rsidR="009756BC" w:rsidRPr="001A77F8" w:rsidRDefault="009756BC"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ACTIVITIES</w:t>
            </w:r>
          </w:p>
        </w:tc>
        <w:tc>
          <w:tcPr>
            <w:tcW w:w="3118" w:type="dxa"/>
            <w:shd w:val="clear" w:color="auto" w:fill="D9D9D9" w:themeFill="background1" w:themeFillShade="D9"/>
          </w:tcPr>
          <w:p w:rsidR="009756BC" w:rsidRPr="001A77F8" w:rsidRDefault="009756BC"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CHALLENGES</w:t>
            </w:r>
          </w:p>
        </w:tc>
      </w:tr>
      <w:tr w:rsidR="002F72A3" w:rsidRPr="001A77F8" w:rsidTr="00274039">
        <w:tc>
          <w:tcPr>
            <w:tcW w:w="177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Natal Coastal</w:t>
            </w:r>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2F72A3" w:rsidRPr="001A77F8" w:rsidRDefault="002F72A3" w:rsidP="002F72A3">
            <w:pPr>
              <w:jc w:val="both"/>
              <w:rPr>
                <w:rFonts w:ascii="Times New Roman" w:eastAsia="Times New Roman" w:hAnsi="Times New Roman" w:cs="Times New Roman"/>
                <w:color w:val="000000"/>
                <w:sz w:val="24"/>
                <w:szCs w:val="24"/>
                <w:lang w:eastAsia="en-ZA"/>
              </w:rPr>
            </w:pPr>
            <w:smartTag w:uri="urn:schemas-microsoft-com:office:smarttags" w:element="stockticker">
              <w:r w:rsidRPr="001A77F8">
                <w:rPr>
                  <w:rFonts w:ascii="Times New Roman" w:eastAsia="Times New Roman" w:hAnsi="Times New Roman" w:cs="Times New Roman"/>
                  <w:color w:val="000000"/>
                  <w:sz w:val="24"/>
                  <w:szCs w:val="24"/>
                  <w:lang w:eastAsia="en-ZA"/>
                </w:rPr>
                <w:t>EXCO</w:t>
              </w:r>
            </w:smartTag>
            <w:r w:rsidRPr="001A77F8">
              <w:rPr>
                <w:rFonts w:ascii="Times New Roman" w:eastAsia="Times New Roman" w:hAnsi="Times New Roman" w:cs="Times New Roman"/>
                <w:color w:val="000000"/>
                <w:sz w:val="24"/>
                <w:szCs w:val="24"/>
                <w:lang w:eastAsia="en-ZA"/>
              </w:rPr>
              <w:t xml:space="preserve"> MEETING </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CIRCUIT EXCOS</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DISTRICT GENERAL MEETING</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SYNOD PREP WRKSHOP</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DISTRICT CONSULTATION</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NATIONAL CONSULTATION</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WORKSHOP</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FEBRUARY PLANNING</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PICNIC/FAMILY DAY</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DISTRICT FUNDRAISING</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EVENT</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MISSION WORK</w:t>
            </w:r>
          </w:p>
          <w:p w:rsidR="002F72A3" w:rsidRPr="001A77F8" w:rsidRDefault="002F72A3" w:rsidP="002F72A3">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EBF</w:t>
            </w: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274039">
        <w:tc>
          <w:tcPr>
            <w:tcW w:w="1778" w:type="dxa"/>
          </w:tcPr>
          <w:p w:rsidR="002F72A3" w:rsidRPr="001A77F8" w:rsidRDefault="00CE6D88" w:rsidP="002513A4">
            <w:pPr>
              <w:jc w:val="both"/>
              <w:rPr>
                <w:rFonts w:ascii="Times New Roman" w:eastAsia="Times New Roman" w:hAnsi="Times New Roman" w:cs="Times New Roman"/>
                <w:color w:val="000000"/>
                <w:sz w:val="24"/>
                <w:szCs w:val="24"/>
                <w:lang w:eastAsia="en-ZA"/>
              </w:rPr>
            </w:pPr>
            <w:proofErr w:type="spellStart"/>
            <w:r w:rsidRPr="001A77F8">
              <w:rPr>
                <w:rFonts w:ascii="Times New Roman" w:eastAsia="Times New Roman" w:hAnsi="Times New Roman" w:cs="Times New Roman"/>
                <w:color w:val="000000"/>
                <w:sz w:val="24"/>
                <w:szCs w:val="24"/>
                <w:lang w:eastAsia="en-ZA"/>
              </w:rPr>
              <w:t>CoGH</w:t>
            </w:r>
            <w:proofErr w:type="spellEnd"/>
          </w:p>
        </w:tc>
        <w:tc>
          <w:tcPr>
            <w:tcW w:w="1874" w:type="dxa"/>
          </w:tcPr>
          <w:p w:rsidR="002F72A3" w:rsidRPr="001A77F8" w:rsidRDefault="00274039"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26 Committed</w:t>
            </w:r>
          </w:p>
        </w:tc>
        <w:tc>
          <w:tcPr>
            <w:tcW w:w="3686" w:type="dxa"/>
          </w:tcPr>
          <w:p w:rsidR="002F72A3" w:rsidRPr="001A77F8" w:rsidRDefault="00E74712" w:rsidP="00E74712">
            <w:pPr>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On the 24th November 2012 the District BMC had a workshop with </w:t>
            </w:r>
            <w:r w:rsidR="001A77F8" w:rsidRPr="001A77F8">
              <w:rPr>
                <w:rFonts w:ascii="Times New Roman" w:eastAsia="Times New Roman" w:hAnsi="Times New Roman" w:cs="Times New Roman"/>
                <w:color w:val="000000"/>
                <w:sz w:val="24"/>
                <w:szCs w:val="24"/>
                <w:lang w:eastAsia="en-ZA"/>
              </w:rPr>
              <w:t>the Theme</w:t>
            </w:r>
            <w:r w:rsidRPr="001A77F8">
              <w:rPr>
                <w:rFonts w:ascii="Times New Roman" w:eastAsia="Times New Roman" w:hAnsi="Times New Roman" w:cs="Times New Roman"/>
                <w:color w:val="000000"/>
                <w:sz w:val="24"/>
                <w:szCs w:val="24"/>
                <w:lang w:eastAsia="en-ZA"/>
              </w:rPr>
              <w:t>;   “Communication, Leadership and Strategic Planning”.</w:t>
            </w:r>
          </w:p>
          <w:p w:rsidR="00274039" w:rsidRPr="001A77F8" w:rsidRDefault="00274039" w:rsidP="00E74712">
            <w:pPr>
              <w:rPr>
                <w:rFonts w:ascii="Times New Roman" w:eastAsia="Times New Roman" w:hAnsi="Times New Roman" w:cs="Times New Roman"/>
                <w:color w:val="000000"/>
                <w:sz w:val="24"/>
                <w:szCs w:val="24"/>
                <w:lang w:eastAsia="en-ZA"/>
              </w:rPr>
            </w:pPr>
          </w:p>
          <w:p w:rsidR="00274039" w:rsidRPr="001A77F8" w:rsidRDefault="00274039" w:rsidP="00274039">
            <w:pPr>
              <w:numPr>
                <w:ilvl w:val="0"/>
                <w:numId w:val="7"/>
              </w:numPr>
              <w:tabs>
                <w:tab w:val="center" w:pos="4513"/>
                <w:tab w:val="right" w:pos="9026"/>
              </w:tabs>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Strengthen Relations with Ministers </w:t>
            </w:r>
          </w:p>
          <w:p w:rsidR="00274039" w:rsidRPr="001A77F8" w:rsidRDefault="00274039" w:rsidP="00274039">
            <w:pPr>
              <w:numPr>
                <w:ilvl w:val="0"/>
                <w:numId w:val="7"/>
              </w:numPr>
              <w:tabs>
                <w:tab w:val="center" w:pos="4513"/>
                <w:tab w:val="right" w:pos="9026"/>
              </w:tabs>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Coalition building and a partnership model of intervention with Mission Groups</w:t>
            </w:r>
          </w:p>
          <w:p w:rsidR="00274039" w:rsidRPr="001A77F8" w:rsidRDefault="00274039" w:rsidP="00274039">
            <w:pPr>
              <w:numPr>
                <w:ilvl w:val="0"/>
                <w:numId w:val="7"/>
              </w:numPr>
              <w:tabs>
                <w:tab w:val="center" w:pos="4513"/>
                <w:tab w:val="right" w:pos="9026"/>
              </w:tabs>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Capacity building ( Youth skills training and Leadership education) </w:t>
            </w:r>
          </w:p>
          <w:p w:rsidR="00274039" w:rsidRPr="001A77F8" w:rsidRDefault="00274039" w:rsidP="00274039">
            <w:pPr>
              <w:numPr>
                <w:ilvl w:val="0"/>
                <w:numId w:val="7"/>
              </w:numPr>
              <w:tabs>
                <w:tab w:val="center" w:pos="4513"/>
                <w:tab w:val="right" w:pos="9026"/>
              </w:tabs>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Demonstration projects to build relations with Church members in general</w:t>
            </w:r>
          </w:p>
          <w:p w:rsidR="00274039" w:rsidRPr="001A77F8" w:rsidRDefault="00274039" w:rsidP="00274039">
            <w:pPr>
              <w:numPr>
                <w:ilvl w:val="0"/>
                <w:numId w:val="7"/>
              </w:numPr>
              <w:tabs>
                <w:tab w:val="center" w:pos="4513"/>
                <w:tab w:val="right" w:pos="9026"/>
              </w:tabs>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Branding, Marketing and Events Management to help recruit members</w:t>
            </w:r>
          </w:p>
          <w:p w:rsidR="00274039" w:rsidRPr="001A77F8" w:rsidRDefault="00274039" w:rsidP="00274039">
            <w:pPr>
              <w:numPr>
                <w:ilvl w:val="0"/>
                <w:numId w:val="7"/>
              </w:numPr>
              <w:tabs>
                <w:tab w:val="center" w:pos="4513"/>
                <w:tab w:val="right" w:pos="9026"/>
              </w:tabs>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Advocacy and lobbying MCSA on relevant issues</w:t>
            </w:r>
          </w:p>
          <w:p w:rsidR="00274039" w:rsidRPr="001A77F8" w:rsidRDefault="00274039" w:rsidP="00E74712">
            <w:pPr>
              <w:rPr>
                <w:rFonts w:ascii="Times New Roman" w:eastAsia="Times New Roman" w:hAnsi="Times New Roman" w:cs="Times New Roman"/>
                <w:color w:val="000000"/>
                <w:sz w:val="24"/>
                <w:szCs w:val="24"/>
                <w:lang w:eastAsia="en-ZA"/>
              </w:rPr>
            </w:pPr>
          </w:p>
        </w:tc>
        <w:tc>
          <w:tcPr>
            <w:tcW w:w="3118" w:type="dxa"/>
          </w:tcPr>
          <w:p w:rsidR="002F72A3" w:rsidRPr="001A77F8" w:rsidRDefault="00CE6D88"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Sincere apologies for the lateness of the Report but, once again, these are linked to not having enough hours in the day or week since most members have other commitments that relate to their livelihoods.</w:t>
            </w:r>
          </w:p>
          <w:p w:rsidR="00274039" w:rsidRPr="001A77F8" w:rsidRDefault="00274039"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New Committee no Hand over</w:t>
            </w:r>
          </w:p>
          <w:p w:rsidR="00274039" w:rsidRPr="001A77F8" w:rsidRDefault="00274039" w:rsidP="002513A4">
            <w:pPr>
              <w:jc w:val="both"/>
              <w:rPr>
                <w:rFonts w:ascii="Times New Roman" w:eastAsia="Times New Roman" w:hAnsi="Times New Roman" w:cs="Times New Roman"/>
                <w:color w:val="000000"/>
                <w:sz w:val="24"/>
                <w:szCs w:val="24"/>
                <w:lang w:eastAsia="en-ZA"/>
              </w:rPr>
            </w:pPr>
          </w:p>
          <w:p w:rsidR="00274039" w:rsidRPr="001A77F8" w:rsidRDefault="00274039"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Minister Relations</w:t>
            </w:r>
          </w:p>
        </w:tc>
      </w:tr>
      <w:tr w:rsidR="002F72A3" w:rsidRPr="001A77F8" w:rsidTr="00274039">
        <w:tc>
          <w:tcPr>
            <w:tcW w:w="1778" w:type="dxa"/>
          </w:tcPr>
          <w:p w:rsidR="002F72A3" w:rsidRPr="001A77F8" w:rsidRDefault="0053190C"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lastRenderedPageBreak/>
              <w:t>H&amp;SD</w:t>
            </w:r>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53190C" w:rsidRPr="001A77F8" w:rsidRDefault="0053190C" w:rsidP="0053190C">
            <w:pPr>
              <w:pStyle w:val="Header"/>
              <w:rPr>
                <w:color w:val="000000"/>
              </w:rPr>
            </w:pPr>
            <w:r w:rsidRPr="001A77F8">
              <w:rPr>
                <w:color w:val="000000"/>
              </w:rPr>
              <w:t>May 2012 Worksop:</w:t>
            </w:r>
          </w:p>
          <w:p w:rsidR="0053190C" w:rsidRPr="001A77F8" w:rsidRDefault="0053190C" w:rsidP="0053190C">
            <w:pPr>
              <w:pStyle w:val="Header"/>
              <w:rPr>
                <w:color w:val="000000"/>
              </w:rPr>
            </w:pPr>
            <w:r w:rsidRPr="001A77F8">
              <w:rPr>
                <w:color w:val="000000"/>
              </w:rPr>
              <w:t>Four Pillars are:</w:t>
            </w:r>
          </w:p>
          <w:p w:rsidR="0053190C" w:rsidRPr="001A77F8" w:rsidRDefault="0053190C" w:rsidP="0053190C">
            <w:pPr>
              <w:pStyle w:val="Header"/>
              <w:rPr>
                <w:color w:val="000000"/>
              </w:rPr>
            </w:pPr>
          </w:p>
          <w:p w:rsidR="0053190C" w:rsidRPr="001A77F8" w:rsidRDefault="0053190C" w:rsidP="0053190C">
            <w:pPr>
              <w:pStyle w:val="Header"/>
              <w:rPr>
                <w:color w:val="000000"/>
              </w:rPr>
            </w:pPr>
            <w:r w:rsidRPr="001A77F8">
              <w:rPr>
                <w:color w:val="000000"/>
              </w:rPr>
              <w:t>Leadership excellence;</w:t>
            </w:r>
          </w:p>
          <w:p w:rsidR="0053190C" w:rsidRPr="001A77F8" w:rsidRDefault="0053190C" w:rsidP="0053190C">
            <w:pPr>
              <w:pStyle w:val="Header"/>
              <w:rPr>
                <w:color w:val="000000"/>
              </w:rPr>
            </w:pPr>
            <w:r w:rsidRPr="001A77F8">
              <w:rPr>
                <w:color w:val="000000"/>
              </w:rPr>
              <w:t>Competency and Capacity Building;</w:t>
            </w:r>
          </w:p>
          <w:p w:rsidR="0053190C" w:rsidRPr="001A77F8" w:rsidRDefault="0053190C" w:rsidP="0053190C">
            <w:pPr>
              <w:pStyle w:val="Header"/>
              <w:rPr>
                <w:color w:val="000000"/>
              </w:rPr>
            </w:pPr>
            <w:r w:rsidRPr="001A77F8">
              <w:rPr>
                <w:color w:val="000000"/>
              </w:rPr>
              <w:t xml:space="preserve">Managing Diversity; and </w:t>
            </w:r>
          </w:p>
          <w:p w:rsidR="0053190C" w:rsidRPr="001A77F8" w:rsidRDefault="0053190C" w:rsidP="0053190C">
            <w:pPr>
              <w:pStyle w:val="Header"/>
              <w:rPr>
                <w:color w:val="000000"/>
              </w:rPr>
            </w:pPr>
            <w:r w:rsidRPr="001A77F8">
              <w:rPr>
                <w:color w:val="000000"/>
              </w:rPr>
              <w:t>Growth and Sustainability.</w:t>
            </w:r>
          </w:p>
          <w:p w:rsidR="0053190C" w:rsidRPr="001A77F8" w:rsidRDefault="0053190C" w:rsidP="0053190C">
            <w:pPr>
              <w:pStyle w:val="Header"/>
              <w:rPr>
                <w:color w:val="000000"/>
              </w:rPr>
            </w:pPr>
          </w:p>
          <w:p w:rsidR="0053190C" w:rsidRPr="001A77F8" w:rsidRDefault="0053190C" w:rsidP="0053190C">
            <w:pPr>
              <w:pStyle w:val="Header"/>
              <w:rPr>
                <w:color w:val="000000"/>
              </w:rPr>
            </w:pPr>
            <w:r w:rsidRPr="001A77F8">
              <w:rPr>
                <w:color w:val="000000"/>
              </w:rPr>
              <w:t>Fundraising Event in preparation to host the 2014 Consultation.</w:t>
            </w:r>
          </w:p>
          <w:p w:rsidR="0053190C" w:rsidRPr="001A77F8" w:rsidRDefault="0053190C" w:rsidP="0053190C">
            <w:pPr>
              <w:pStyle w:val="Header"/>
              <w:rPr>
                <w:color w:val="000000"/>
              </w:rPr>
            </w:pPr>
          </w:p>
          <w:p w:rsidR="0053190C" w:rsidRPr="001A77F8" w:rsidRDefault="0053190C" w:rsidP="0053190C">
            <w:pPr>
              <w:pStyle w:val="Header"/>
              <w:rPr>
                <w:color w:val="000000"/>
              </w:rPr>
            </w:pPr>
            <w:r w:rsidRPr="001A77F8">
              <w:rPr>
                <w:color w:val="000000"/>
              </w:rPr>
              <w:t>May 2013, held a Pre-synod workshop</w:t>
            </w:r>
          </w:p>
          <w:p w:rsidR="002F72A3" w:rsidRPr="001A77F8" w:rsidRDefault="002F72A3" w:rsidP="0053190C">
            <w:pPr>
              <w:rPr>
                <w:rFonts w:ascii="Times New Roman" w:eastAsia="Times New Roman" w:hAnsi="Times New Roman" w:cs="Times New Roman"/>
                <w:color w:val="000000"/>
                <w:sz w:val="24"/>
                <w:szCs w:val="24"/>
                <w:lang w:eastAsia="en-ZA"/>
              </w:rPr>
            </w:pPr>
          </w:p>
        </w:tc>
        <w:tc>
          <w:tcPr>
            <w:tcW w:w="3118" w:type="dxa"/>
          </w:tcPr>
          <w:p w:rsidR="002F72A3" w:rsidRPr="001A77F8" w:rsidRDefault="0053190C"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Membership not stable (dwindling). </w:t>
            </w:r>
          </w:p>
          <w:p w:rsidR="00452DE6" w:rsidRPr="001A77F8" w:rsidRDefault="00452DE6" w:rsidP="002513A4">
            <w:pPr>
              <w:jc w:val="both"/>
              <w:rPr>
                <w:rFonts w:ascii="Times New Roman" w:eastAsia="Times New Roman" w:hAnsi="Times New Roman" w:cs="Times New Roman"/>
                <w:color w:val="000000"/>
                <w:sz w:val="24"/>
                <w:szCs w:val="24"/>
                <w:lang w:eastAsia="en-ZA"/>
              </w:rPr>
            </w:pPr>
          </w:p>
          <w:p w:rsidR="00452DE6" w:rsidRPr="001A77F8" w:rsidRDefault="00452DE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Lack of active members at circuit level.</w:t>
            </w:r>
          </w:p>
        </w:tc>
      </w:tr>
      <w:tr w:rsidR="002F72A3" w:rsidRPr="001A77F8" w:rsidTr="00274039">
        <w:tc>
          <w:tcPr>
            <w:tcW w:w="1778" w:type="dxa"/>
          </w:tcPr>
          <w:p w:rsidR="002F72A3" w:rsidRPr="001A77F8" w:rsidRDefault="00452DE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Limpopo</w:t>
            </w:r>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452DE6" w:rsidRPr="001A77F8" w:rsidRDefault="00452DE6" w:rsidP="00452DE6">
            <w:pPr>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As hosts of the 2013 </w:t>
            </w:r>
            <w:proofErr w:type="spellStart"/>
            <w:r w:rsidRPr="001A77F8">
              <w:rPr>
                <w:rFonts w:ascii="Times New Roman" w:eastAsia="Times New Roman" w:hAnsi="Times New Roman" w:cs="Times New Roman"/>
                <w:color w:val="000000"/>
                <w:sz w:val="24"/>
                <w:szCs w:val="24"/>
                <w:lang w:eastAsia="en-ZA"/>
              </w:rPr>
              <w:t>connexional</w:t>
            </w:r>
            <w:proofErr w:type="spellEnd"/>
            <w:r w:rsidRPr="001A77F8">
              <w:rPr>
                <w:rFonts w:ascii="Times New Roman" w:eastAsia="Times New Roman" w:hAnsi="Times New Roman" w:cs="Times New Roman"/>
                <w:color w:val="000000"/>
                <w:sz w:val="24"/>
                <w:szCs w:val="24"/>
                <w:lang w:eastAsia="en-ZA"/>
              </w:rPr>
              <w:t xml:space="preserve"> consultation, we have been meeting every </w:t>
            </w:r>
            <w:r w:rsidR="00DE7F0E">
              <w:rPr>
                <w:rFonts w:ascii="Times New Roman" w:eastAsia="Times New Roman" w:hAnsi="Times New Roman" w:cs="Times New Roman"/>
                <w:color w:val="000000"/>
                <w:sz w:val="24"/>
                <w:szCs w:val="24"/>
                <w:lang w:eastAsia="en-ZA"/>
              </w:rPr>
              <w:t>F</w:t>
            </w:r>
            <w:r w:rsidRPr="001A77F8">
              <w:rPr>
                <w:rFonts w:ascii="Times New Roman" w:eastAsia="Times New Roman" w:hAnsi="Times New Roman" w:cs="Times New Roman"/>
                <w:color w:val="000000"/>
                <w:sz w:val="24"/>
                <w:szCs w:val="24"/>
                <w:lang w:eastAsia="en-ZA"/>
              </w:rPr>
              <w:t>riday in order to keep all members informed and to share duties of things to be done.</w:t>
            </w:r>
          </w:p>
          <w:p w:rsidR="00452DE6" w:rsidRPr="001A77F8" w:rsidRDefault="00452DE6" w:rsidP="00452DE6">
            <w:pPr>
              <w:rPr>
                <w:rFonts w:ascii="Times New Roman" w:eastAsia="Times New Roman" w:hAnsi="Times New Roman" w:cs="Times New Roman"/>
                <w:color w:val="000000"/>
                <w:sz w:val="24"/>
                <w:szCs w:val="24"/>
                <w:lang w:eastAsia="en-ZA"/>
              </w:rPr>
            </w:pPr>
          </w:p>
          <w:p w:rsidR="00452DE6" w:rsidRPr="001A77F8" w:rsidRDefault="00452DE6" w:rsidP="00452DE6">
            <w:pPr>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The </w:t>
            </w:r>
            <w:r w:rsidR="00DE7F0E" w:rsidRPr="001A77F8">
              <w:rPr>
                <w:rFonts w:ascii="Times New Roman" w:eastAsia="Times New Roman" w:hAnsi="Times New Roman" w:cs="Times New Roman"/>
                <w:color w:val="000000"/>
                <w:sz w:val="24"/>
                <w:szCs w:val="24"/>
                <w:lang w:eastAsia="en-ZA"/>
              </w:rPr>
              <w:t>district</w:t>
            </w:r>
            <w:r w:rsidRPr="001A77F8">
              <w:rPr>
                <w:rFonts w:ascii="Times New Roman" w:eastAsia="Times New Roman" w:hAnsi="Times New Roman" w:cs="Times New Roman"/>
                <w:color w:val="000000"/>
                <w:sz w:val="24"/>
                <w:szCs w:val="24"/>
                <w:lang w:eastAsia="en-ZA"/>
              </w:rPr>
              <w:t xml:space="preserve"> had a leadership convocation that was attended by members from other districts, which was highly appreciated by the hosts. The event was </w:t>
            </w:r>
            <w:r w:rsidR="00DE7F0E" w:rsidRPr="001A77F8">
              <w:rPr>
                <w:rFonts w:ascii="Times New Roman" w:eastAsia="Times New Roman" w:hAnsi="Times New Roman" w:cs="Times New Roman"/>
                <w:color w:val="000000"/>
                <w:sz w:val="24"/>
                <w:szCs w:val="24"/>
                <w:lang w:eastAsia="en-ZA"/>
              </w:rPr>
              <w:t>highly</w:t>
            </w:r>
            <w:r w:rsidRPr="001A77F8">
              <w:rPr>
                <w:rFonts w:ascii="Times New Roman" w:eastAsia="Times New Roman" w:hAnsi="Times New Roman" w:cs="Times New Roman"/>
                <w:color w:val="000000"/>
                <w:sz w:val="24"/>
                <w:szCs w:val="24"/>
                <w:lang w:eastAsia="en-ZA"/>
              </w:rPr>
              <w:t xml:space="preserve"> successful.</w:t>
            </w:r>
          </w:p>
          <w:p w:rsidR="00452DE6" w:rsidRPr="001A77F8" w:rsidRDefault="00452DE6" w:rsidP="00452DE6">
            <w:pPr>
              <w:rPr>
                <w:rFonts w:ascii="Times New Roman" w:eastAsia="Times New Roman" w:hAnsi="Times New Roman" w:cs="Times New Roman"/>
                <w:color w:val="000000"/>
                <w:sz w:val="24"/>
                <w:szCs w:val="24"/>
                <w:lang w:eastAsia="en-ZA"/>
              </w:rPr>
            </w:pPr>
          </w:p>
          <w:p w:rsidR="00DE7F0E" w:rsidRDefault="00452DE6" w:rsidP="00452DE6">
            <w:pPr>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The Limpopo district </w:t>
            </w:r>
            <w:r w:rsidR="00DE7F0E">
              <w:rPr>
                <w:rFonts w:ascii="Times New Roman" w:eastAsia="Times New Roman" w:hAnsi="Times New Roman" w:cs="Times New Roman"/>
                <w:color w:val="000000"/>
                <w:sz w:val="24"/>
                <w:szCs w:val="24"/>
                <w:lang w:eastAsia="en-ZA"/>
              </w:rPr>
              <w:t>is</w:t>
            </w:r>
            <w:r w:rsidRPr="001A77F8">
              <w:rPr>
                <w:rFonts w:ascii="Times New Roman" w:eastAsia="Times New Roman" w:hAnsi="Times New Roman" w:cs="Times New Roman"/>
                <w:color w:val="000000"/>
                <w:sz w:val="24"/>
                <w:szCs w:val="24"/>
                <w:lang w:eastAsia="en-ZA"/>
              </w:rPr>
              <w:t xml:space="preserve"> host</w:t>
            </w:r>
            <w:r w:rsidR="00DE7F0E">
              <w:rPr>
                <w:rFonts w:ascii="Times New Roman" w:eastAsia="Times New Roman" w:hAnsi="Times New Roman" w:cs="Times New Roman"/>
                <w:color w:val="000000"/>
                <w:sz w:val="24"/>
                <w:szCs w:val="24"/>
                <w:lang w:eastAsia="en-ZA"/>
              </w:rPr>
              <w:t xml:space="preserve">ing the </w:t>
            </w:r>
            <w:proofErr w:type="spellStart"/>
            <w:r w:rsidR="00DE7F0E">
              <w:rPr>
                <w:rFonts w:ascii="Times New Roman" w:eastAsia="Times New Roman" w:hAnsi="Times New Roman" w:cs="Times New Roman"/>
                <w:color w:val="000000"/>
                <w:sz w:val="24"/>
                <w:szCs w:val="24"/>
                <w:lang w:eastAsia="en-ZA"/>
              </w:rPr>
              <w:t>connexional</w:t>
            </w:r>
            <w:proofErr w:type="spellEnd"/>
            <w:r w:rsidR="00DE7F0E">
              <w:rPr>
                <w:rFonts w:ascii="Times New Roman" w:eastAsia="Times New Roman" w:hAnsi="Times New Roman" w:cs="Times New Roman"/>
                <w:color w:val="000000"/>
                <w:sz w:val="24"/>
                <w:szCs w:val="24"/>
                <w:lang w:eastAsia="en-ZA"/>
              </w:rPr>
              <w:t xml:space="preserve"> July consultation </w:t>
            </w:r>
          </w:p>
          <w:p w:rsidR="00452DE6" w:rsidRPr="001A77F8" w:rsidRDefault="00452DE6" w:rsidP="00452DE6">
            <w:pPr>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 </w:t>
            </w:r>
          </w:p>
          <w:p w:rsidR="00452DE6" w:rsidRPr="001A77F8" w:rsidRDefault="00452DE6" w:rsidP="00452DE6">
            <w:pPr>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DATE:</w:t>
            </w:r>
            <w:r w:rsidRPr="001A77F8">
              <w:rPr>
                <w:rFonts w:ascii="Times New Roman" w:eastAsia="Times New Roman" w:hAnsi="Times New Roman" w:cs="Times New Roman"/>
                <w:color w:val="000000"/>
                <w:sz w:val="24"/>
                <w:szCs w:val="24"/>
                <w:lang w:eastAsia="en-ZA"/>
              </w:rPr>
              <w:tab/>
            </w:r>
            <w:r w:rsidRPr="001A77F8">
              <w:rPr>
                <w:rFonts w:ascii="Times New Roman" w:eastAsia="Times New Roman" w:hAnsi="Times New Roman" w:cs="Times New Roman"/>
                <w:color w:val="000000"/>
                <w:sz w:val="24"/>
                <w:szCs w:val="24"/>
                <w:lang w:eastAsia="en-ZA"/>
              </w:rPr>
              <w:tab/>
              <w:t xml:space="preserve"> 11-14.7.2013.</w:t>
            </w:r>
          </w:p>
          <w:p w:rsidR="002F72A3" w:rsidRPr="001A77F8" w:rsidRDefault="002F72A3" w:rsidP="00452DE6">
            <w:pPr>
              <w:rPr>
                <w:rFonts w:ascii="Times New Roman" w:eastAsia="Times New Roman" w:hAnsi="Times New Roman" w:cs="Times New Roman"/>
                <w:color w:val="000000"/>
                <w:sz w:val="24"/>
                <w:szCs w:val="24"/>
                <w:lang w:eastAsia="en-ZA"/>
              </w:rPr>
            </w:pP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274039">
        <w:tc>
          <w:tcPr>
            <w:tcW w:w="1778" w:type="dxa"/>
          </w:tcPr>
          <w:p w:rsidR="002F72A3" w:rsidRPr="001A77F8" w:rsidRDefault="00452DE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KNB</w:t>
            </w:r>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3D7876" w:rsidRPr="001A77F8" w:rsidRDefault="00452DE6" w:rsidP="00452DE6">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The District in the Trans-</w:t>
            </w:r>
            <w:proofErr w:type="spellStart"/>
            <w:r w:rsidRPr="001A77F8">
              <w:rPr>
                <w:rFonts w:ascii="Times New Roman" w:eastAsia="Times New Roman" w:hAnsi="Times New Roman" w:cs="Times New Roman"/>
                <w:color w:val="000000"/>
                <w:sz w:val="24"/>
                <w:szCs w:val="24"/>
                <w:lang w:eastAsia="en-ZA"/>
              </w:rPr>
              <w:t>Orangia</w:t>
            </w:r>
            <w:proofErr w:type="spellEnd"/>
            <w:r w:rsidRPr="001A77F8">
              <w:rPr>
                <w:rFonts w:ascii="Times New Roman" w:eastAsia="Times New Roman" w:hAnsi="Times New Roman" w:cs="Times New Roman"/>
                <w:color w:val="000000"/>
                <w:sz w:val="24"/>
                <w:szCs w:val="24"/>
                <w:lang w:eastAsia="en-ZA"/>
              </w:rPr>
              <w:t xml:space="preserve"> region is continuing to look after the family of 8 orphanage children which is spear headed by one of the children who was doing </w:t>
            </w:r>
            <w:proofErr w:type="spellStart"/>
            <w:r w:rsidRPr="001A77F8">
              <w:rPr>
                <w:rFonts w:ascii="Times New Roman" w:eastAsia="Times New Roman" w:hAnsi="Times New Roman" w:cs="Times New Roman"/>
                <w:color w:val="000000"/>
                <w:sz w:val="24"/>
                <w:szCs w:val="24"/>
                <w:lang w:eastAsia="en-ZA"/>
              </w:rPr>
              <w:t>Matric</w:t>
            </w:r>
            <w:proofErr w:type="spellEnd"/>
            <w:r w:rsidRPr="001A77F8">
              <w:rPr>
                <w:rFonts w:ascii="Times New Roman" w:eastAsia="Times New Roman" w:hAnsi="Times New Roman" w:cs="Times New Roman"/>
                <w:color w:val="000000"/>
                <w:sz w:val="24"/>
                <w:szCs w:val="24"/>
                <w:lang w:eastAsia="en-ZA"/>
              </w:rPr>
              <w:t xml:space="preserve"> last year. These children depend entirely on government social grants for basic needs such food, clothing and pursuing their education. The BMC members from this Region they visit this family regularly and provide food for them.</w:t>
            </w:r>
          </w:p>
          <w:p w:rsidR="003D7876" w:rsidRPr="001A77F8" w:rsidRDefault="003D7876" w:rsidP="00452DE6">
            <w:pPr>
              <w:jc w:val="both"/>
              <w:rPr>
                <w:rFonts w:ascii="Times New Roman" w:eastAsia="Times New Roman" w:hAnsi="Times New Roman" w:cs="Times New Roman"/>
                <w:color w:val="000000"/>
                <w:sz w:val="24"/>
                <w:szCs w:val="24"/>
                <w:lang w:eastAsia="en-ZA"/>
              </w:rPr>
            </w:pPr>
            <w:proofErr w:type="gramStart"/>
            <w:r w:rsidRPr="001A77F8">
              <w:rPr>
                <w:rFonts w:ascii="Times New Roman" w:eastAsia="Times New Roman" w:hAnsi="Times New Roman" w:cs="Times New Roman"/>
                <w:color w:val="000000"/>
                <w:sz w:val="24"/>
                <w:szCs w:val="24"/>
                <w:lang w:eastAsia="en-ZA"/>
              </w:rPr>
              <w:t>property</w:t>
            </w:r>
            <w:proofErr w:type="gramEnd"/>
            <w:r w:rsidRPr="001A77F8">
              <w:rPr>
                <w:rFonts w:ascii="Times New Roman" w:eastAsia="Times New Roman" w:hAnsi="Times New Roman" w:cs="Times New Roman"/>
                <w:color w:val="000000"/>
                <w:sz w:val="24"/>
                <w:szCs w:val="24"/>
                <w:lang w:eastAsia="en-ZA"/>
              </w:rPr>
              <w:t xml:space="preserve"> management of the church whereby the Trust Property Committee has failed to properly safeguard the assets of the church. </w:t>
            </w:r>
            <w:r w:rsidRPr="001A77F8">
              <w:rPr>
                <w:rFonts w:ascii="Times New Roman" w:eastAsia="Times New Roman" w:hAnsi="Times New Roman" w:cs="Times New Roman"/>
                <w:color w:val="000000"/>
                <w:sz w:val="24"/>
                <w:szCs w:val="24"/>
                <w:lang w:eastAsia="en-ZA"/>
              </w:rPr>
              <w:lastRenderedPageBreak/>
              <w:t>The BMC members took upon themselves to ensure the save guarding of the church’s property. The church does not have title deeds for those property and most of them they have building structures.</w:t>
            </w:r>
          </w:p>
          <w:p w:rsidR="003D7876" w:rsidRPr="001A77F8" w:rsidRDefault="003D7876" w:rsidP="00452DE6">
            <w:pPr>
              <w:jc w:val="both"/>
              <w:rPr>
                <w:rFonts w:ascii="Times New Roman" w:eastAsia="Times New Roman" w:hAnsi="Times New Roman" w:cs="Times New Roman"/>
                <w:color w:val="000000"/>
                <w:sz w:val="24"/>
                <w:szCs w:val="24"/>
                <w:lang w:eastAsia="en-ZA"/>
              </w:rPr>
            </w:pPr>
          </w:p>
          <w:p w:rsidR="003D7876" w:rsidRPr="001A77F8" w:rsidRDefault="003D7876" w:rsidP="00452DE6">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The second project is focusing on the social context of the Sunday school kids who are vulnerable and less fortunate. With the social responsibility the members have contributed a new uniform for the identified kids within different societies of the circuit.</w:t>
            </w:r>
          </w:p>
          <w:p w:rsidR="003D7876" w:rsidRPr="001A77F8" w:rsidRDefault="003D7876" w:rsidP="00452DE6">
            <w:pPr>
              <w:jc w:val="both"/>
              <w:rPr>
                <w:rFonts w:ascii="Times New Roman" w:eastAsia="Times New Roman" w:hAnsi="Times New Roman" w:cs="Times New Roman"/>
                <w:color w:val="000000"/>
                <w:sz w:val="24"/>
                <w:szCs w:val="24"/>
                <w:lang w:eastAsia="en-ZA"/>
              </w:rPr>
            </w:pPr>
          </w:p>
          <w:p w:rsidR="003D7876" w:rsidRPr="001A77F8" w:rsidRDefault="003D7876" w:rsidP="00452DE6">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MBC is also addressing the other needs of the church whereby they presented the Baptism Stand at one the societies.</w:t>
            </w:r>
          </w:p>
          <w:p w:rsidR="003D7876" w:rsidRPr="001A77F8" w:rsidRDefault="003D7876" w:rsidP="00452DE6">
            <w:pPr>
              <w:jc w:val="both"/>
              <w:rPr>
                <w:rFonts w:ascii="Times New Roman" w:eastAsia="Times New Roman" w:hAnsi="Times New Roman" w:cs="Times New Roman"/>
                <w:color w:val="000000"/>
                <w:sz w:val="24"/>
                <w:szCs w:val="24"/>
                <w:lang w:eastAsia="en-ZA"/>
              </w:rPr>
            </w:pPr>
          </w:p>
          <w:p w:rsidR="002F72A3" w:rsidRPr="001A77F8" w:rsidRDefault="003D7876" w:rsidP="00DE7F0E">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With regard to capacity building and empowerment our trainers/training facilitator are presenting different topics to the church leaders and congregation around the District. During the month of October 2013, the District has conducted two trainings in Northern Cape Region with a good attendance. During the month of March; training was conducted at </w:t>
            </w:r>
            <w:proofErr w:type="spellStart"/>
            <w:r w:rsidRPr="001A77F8">
              <w:rPr>
                <w:rFonts w:ascii="Times New Roman" w:eastAsia="Times New Roman" w:hAnsi="Times New Roman" w:cs="Times New Roman"/>
                <w:color w:val="000000"/>
                <w:sz w:val="24"/>
                <w:szCs w:val="24"/>
                <w:lang w:eastAsia="en-ZA"/>
              </w:rPr>
              <w:t>Postmasburg</w:t>
            </w:r>
            <w:proofErr w:type="spellEnd"/>
            <w:r w:rsidRPr="001A77F8">
              <w:rPr>
                <w:rFonts w:ascii="Times New Roman" w:eastAsia="Times New Roman" w:hAnsi="Times New Roman" w:cs="Times New Roman"/>
                <w:color w:val="000000"/>
                <w:sz w:val="24"/>
                <w:szCs w:val="24"/>
                <w:lang w:eastAsia="en-ZA"/>
              </w:rPr>
              <w:t xml:space="preserve"> Circuit, </w:t>
            </w:r>
            <w:proofErr w:type="spellStart"/>
            <w:r w:rsidRPr="001A77F8">
              <w:rPr>
                <w:rFonts w:ascii="Times New Roman" w:eastAsia="Times New Roman" w:hAnsi="Times New Roman" w:cs="Times New Roman"/>
                <w:color w:val="000000"/>
                <w:sz w:val="24"/>
                <w:szCs w:val="24"/>
                <w:lang w:eastAsia="en-ZA"/>
              </w:rPr>
              <w:t>Archibel</w:t>
            </w:r>
            <w:proofErr w:type="spellEnd"/>
            <w:r w:rsidRPr="001A77F8">
              <w:rPr>
                <w:rFonts w:ascii="Times New Roman" w:eastAsia="Times New Roman" w:hAnsi="Times New Roman" w:cs="Times New Roman"/>
                <w:color w:val="000000"/>
                <w:sz w:val="24"/>
                <w:szCs w:val="24"/>
                <w:lang w:eastAsia="en-ZA"/>
              </w:rPr>
              <w:t xml:space="preserve"> and </w:t>
            </w:r>
            <w:proofErr w:type="spellStart"/>
            <w:r w:rsidRPr="001A77F8">
              <w:rPr>
                <w:rFonts w:ascii="Times New Roman" w:eastAsia="Times New Roman" w:hAnsi="Times New Roman" w:cs="Times New Roman"/>
                <w:color w:val="000000"/>
                <w:sz w:val="24"/>
                <w:szCs w:val="24"/>
                <w:lang w:eastAsia="en-ZA"/>
              </w:rPr>
              <w:t>Tweespruit</w:t>
            </w:r>
            <w:proofErr w:type="spellEnd"/>
            <w:r w:rsidRPr="001A77F8">
              <w:rPr>
                <w:rFonts w:ascii="Times New Roman" w:eastAsia="Times New Roman" w:hAnsi="Times New Roman" w:cs="Times New Roman"/>
                <w:color w:val="000000"/>
                <w:sz w:val="24"/>
                <w:szCs w:val="24"/>
                <w:lang w:eastAsia="en-ZA"/>
              </w:rPr>
              <w:t xml:space="preserve"> Circuit and Trinity.  Further-more BMC was invited to the Youth Consultation and Local Preacher Convention. Those trainings are effective and change people’s perspective about the church and their role in the church’s growth.</w:t>
            </w: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274039">
        <w:tc>
          <w:tcPr>
            <w:tcW w:w="1778" w:type="dxa"/>
          </w:tcPr>
          <w:p w:rsidR="002F72A3" w:rsidRPr="001A77F8" w:rsidRDefault="003D787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lastRenderedPageBreak/>
              <w:t>Queenstown</w:t>
            </w:r>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2F72A3" w:rsidRPr="001A77F8" w:rsidRDefault="002F72A3" w:rsidP="00242FBD">
            <w:pPr>
              <w:jc w:val="center"/>
              <w:rPr>
                <w:rFonts w:ascii="Times New Roman" w:eastAsia="Times New Roman" w:hAnsi="Times New Roman" w:cs="Times New Roman"/>
                <w:color w:val="000000"/>
                <w:sz w:val="24"/>
                <w:szCs w:val="24"/>
                <w:lang w:eastAsia="en-ZA"/>
              </w:rPr>
            </w:pP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274039">
        <w:tc>
          <w:tcPr>
            <w:tcW w:w="1778" w:type="dxa"/>
          </w:tcPr>
          <w:p w:rsidR="002F72A3" w:rsidRPr="001A77F8" w:rsidRDefault="003D7876" w:rsidP="002513A4">
            <w:pPr>
              <w:jc w:val="both"/>
              <w:rPr>
                <w:rFonts w:ascii="Times New Roman" w:eastAsia="Times New Roman" w:hAnsi="Times New Roman" w:cs="Times New Roman"/>
                <w:color w:val="000000"/>
                <w:sz w:val="24"/>
                <w:szCs w:val="24"/>
                <w:lang w:eastAsia="en-ZA"/>
              </w:rPr>
            </w:pPr>
            <w:proofErr w:type="spellStart"/>
            <w:r w:rsidRPr="001A77F8">
              <w:rPr>
                <w:rFonts w:ascii="Times New Roman" w:eastAsia="Times New Roman" w:hAnsi="Times New Roman" w:cs="Times New Roman"/>
                <w:color w:val="000000"/>
                <w:sz w:val="24"/>
                <w:szCs w:val="24"/>
                <w:lang w:eastAsia="en-ZA"/>
              </w:rPr>
              <w:t>Grahamstown</w:t>
            </w:r>
            <w:proofErr w:type="spellEnd"/>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2F72A3" w:rsidRPr="001A77F8" w:rsidRDefault="002F72A3" w:rsidP="00242FBD">
            <w:pPr>
              <w:jc w:val="center"/>
              <w:rPr>
                <w:rFonts w:ascii="Times New Roman" w:eastAsia="Times New Roman" w:hAnsi="Times New Roman" w:cs="Times New Roman"/>
                <w:color w:val="000000"/>
                <w:sz w:val="24"/>
                <w:szCs w:val="24"/>
                <w:lang w:eastAsia="en-ZA"/>
              </w:rPr>
            </w:pP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274039">
        <w:tc>
          <w:tcPr>
            <w:tcW w:w="1778" w:type="dxa"/>
          </w:tcPr>
          <w:p w:rsidR="002F72A3" w:rsidRPr="001A77F8" w:rsidRDefault="003D787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NFL</w:t>
            </w:r>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2F72A3" w:rsidRPr="001A77F8" w:rsidRDefault="002F72A3" w:rsidP="00242FBD">
            <w:pPr>
              <w:jc w:val="center"/>
              <w:rPr>
                <w:rFonts w:ascii="Times New Roman" w:eastAsia="Times New Roman" w:hAnsi="Times New Roman" w:cs="Times New Roman"/>
                <w:color w:val="000000"/>
                <w:sz w:val="24"/>
                <w:szCs w:val="24"/>
                <w:lang w:eastAsia="en-ZA"/>
              </w:rPr>
            </w:pP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274039">
        <w:tc>
          <w:tcPr>
            <w:tcW w:w="1778" w:type="dxa"/>
          </w:tcPr>
          <w:p w:rsidR="002F72A3" w:rsidRPr="001A77F8" w:rsidRDefault="003D7876" w:rsidP="002513A4">
            <w:pPr>
              <w:jc w:val="both"/>
              <w:rPr>
                <w:rFonts w:ascii="Times New Roman" w:eastAsia="Times New Roman" w:hAnsi="Times New Roman" w:cs="Times New Roman"/>
                <w:color w:val="000000"/>
                <w:sz w:val="24"/>
                <w:szCs w:val="24"/>
                <w:lang w:eastAsia="en-ZA"/>
              </w:rPr>
            </w:pPr>
            <w:proofErr w:type="spellStart"/>
            <w:r w:rsidRPr="001A77F8">
              <w:rPr>
                <w:rFonts w:ascii="Times New Roman" w:eastAsia="Times New Roman" w:hAnsi="Times New Roman" w:cs="Times New Roman"/>
                <w:color w:val="000000"/>
                <w:sz w:val="24"/>
                <w:szCs w:val="24"/>
                <w:lang w:eastAsia="en-ZA"/>
              </w:rPr>
              <w:t>Clarkebury</w:t>
            </w:r>
            <w:proofErr w:type="spellEnd"/>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2F72A3" w:rsidRPr="001A77F8" w:rsidRDefault="002F72A3" w:rsidP="00242FBD">
            <w:pPr>
              <w:jc w:val="center"/>
              <w:rPr>
                <w:rFonts w:ascii="Times New Roman" w:eastAsia="Times New Roman" w:hAnsi="Times New Roman" w:cs="Times New Roman"/>
                <w:color w:val="000000"/>
                <w:sz w:val="24"/>
                <w:szCs w:val="24"/>
                <w:lang w:eastAsia="en-ZA"/>
              </w:rPr>
            </w:pP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274039">
        <w:tc>
          <w:tcPr>
            <w:tcW w:w="1778" w:type="dxa"/>
          </w:tcPr>
          <w:p w:rsidR="002F72A3" w:rsidRPr="001A77F8" w:rsidRDefault="003D787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Central</w:t>
            </w:r>
          </w:p>
        </w:tc>
        <w:tc>
          <w:tcPr>
            <w:tcW w:w="1874"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Pr>
          <w:p w:rsidR="002F72A3" w:rsidRPr="001A77F8" w:rsidRDefault="002F72A3" w:rsidP="00242FBD">
            <w:pPr>
              <w:jc w:val="center"/>
              <w:rPr>
                <w:rFonts w:ascii="Times New Roman" w:eastAsia="Times New Roman" w:hAnsi="Times New Roman" w:cs="Times New Roman"/>
                <w:color w:val="000000"/>
                <w:sz w:val="24"/>
                <w:szCs w:val="24"/>
                <w:lang w:eastAsia="en-ZA"/>
              </w:rPr>
            </w:pPr>
          </w:p>
        </w:tc>
        <w:tc>
          <w:tcPr>
            <w:tcW w:w="3118" w:type="dxa"/>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r w:rsidR="002F72A3" w:rsidRPr="001A77F8" w:rsidTr="003D7876">
        <w:trPr>
          <w:trHeight w:val="820"/>
        </w:trPr>
        <w:tc>
          <w:tcPr>
            <w:tcW w:w="1778" w:type="dxa"/>
            <w:tcBorders>
              <w:bottom w:val="single" w:sz="4" w:space="0" w:color="auto"/>
            </w:tcBorders>
          </w:tcPr>
          <w:p w:rsidR="002F72A3" w:rsidRPr="001A77F8" w:rsidRDefault="003D7876" w:rsidP="002513A4">
            <w:pPr>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Natal West</w:t>
            </w:r>
          </w:p>
        </w:tc>
        <w:tc>
          <w:tcPr>
            <w:tcW w:w="1874" w:type="dxa"/>
            <w:tcBorders>
              <w:bottom w:val="single" w:sz="4" w:space="0" w:color="auto"/>
            </w:tcBorders>
          </w:tcPr>
          <w:p w:rsidR="002F72A3" w:rsidRPr="001A77F8" w:rsidRDefault="002F72A3" w:rsidP="002513A4">
            <w:pPr>
              <w:jc w:val="both"/>
              <w:rPr>
                <w:rFonts w:ascii="Times New Roman" w:eastAsia="Times New Roman" w:hAnsi="Times New Roman" w:cs="Times New Roman"/>
                <w:color w:val="000000"/>
                <w:sz w:val="24"/>
                <w:szCs w:val="24"/>
                <w:lang w:eastAsia="en-ZA"/>
              </w:rPr>
            </w:pPr>
          </w:p>
        </w:tc>
        <w:tc>
          <w:tcPr>
            <w:tcW w:w="3686" w:type="dxa"/>
            <w:tcBorders>
              <w:bottom w:val="single" w:sz="4" w:space="0" w:color="auto"/>
            </w:tcBorders>
          </w:tcPr>
          <w:p w:rsidR="002F72A3" w:rsidRPr="001A77F8" w:rsidRDefault="002F72A3" w:rsidP="00242FBD">
            <w:pPr>
              <w:jc w:val="center"/>
              <w:rPr>
                <w:rFonts w:ascii="Times New Roman" w:eastAsia="Times New Roman" w:hAnsi="Times New Roman" w:cs="Times New Roman"/>
                <w:color w:val="000000"/>
                <w:sz w:val="24"/>
                <w:szCs w:val="24"/>
                <w:lang w:eastAsia="en-ZA"/>
              </w:rPr>
            </w:pPr>
          </w:p>
          <w:p w:rsidR="002F72A3" w:rsidRPr="001A77F8" w:rsidRDefault="002F72A3" w:rsidP="00242FBD">
            <w:pPr>
              <w:rPr>
                <w:rFonts w:ascii="Times New Roman" w:eastAsia="Times New Roman" w:hAnsi="Times New Roman" w:cs="Times New Roman"/>
                <w:color w:val="000000"/>
                <w:sz w:val="24"/>
                <w:szCs w:val="24"/>
                <w:lang w:eastAsia="en-ZA"/>
              </w:rPr>
            </w:pPr>
          </w:p>
        </w:tc>
        <w:tc>
          <w:tcPr>
            <w:tcW w:w="3118" w:type="dxa"/>
            <w:tcBorders>
              <w:bottom w:val="single" w:sz="4" w:space="0" w:color="auto"/>
            </w:tcBorders>
          </w:tcPr>
          <w:p w:rsidR="002F72A3" w:rsidRPr="001A77F8" w:rsidRDefault="002F72A3" w:rsidP="002513A4">
            <w:pPr>
              <w:jc w:val="both"/>
              <w:rPr>
                <w:rFonts w:ascii="Times New Roman" w:eastAsia="Times New Roman" w:hAnsi="Times New Roman" w:cs="Times New Roman"/>
                <w:color w:val="000000"/>
                <w:sz w:val="24"/>
                <w:szCs w:val="24"/>
                <w:lang w:eastAsia="en-ZA"/>
              </w:rPr>
            </w:pPr>
          </w:p>
        </w:tc>
      </w:tr>
    </w:tbl>
    <w:p w:rsidR="00CE6D88" w:rsidRPr="001A77F8" w:rsidRDefault="00CE6D88" w:rsidP="002513A4">
      <w:pPr>
        <w:jc w:val="both"/>
        <w:rPr>
          <w:rFonts w:ascii="Times New Roman" w:eastAsia="Times New Roman" w:hAnsi="Times New Roman" w:cs="Times New Roman"/>
          <w:color w:val="000000"/>
          <w:sz w:val="24"/>
          <w:szCs w:val="24"/>
          <w:lang w:eastAsia="en-ZA"/>
        </w:rPr>
      </w:pPr>
    </w:p>
    <w:p w:rsidR="006C70B1" w:rsidRPr="001A77F8" w:rsidRDefault="006C70B1">
      <w:pPr>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5. REPORT BACK</w:t>
      </w:r>
    </w:p>
    <w:p w:rsidR="006C70B1" w:rsidRPr="001A77F8" w:rsidRDefault="006C70B1" w:rsidP="00DE7F0E">
      <w:pPr>
        <w:ind w:left="135"/>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As resolved at the last Consultation, the BMC donated an amount of R20 000.00 to the    financially struggling South African Council of Churches and a letter of support.</w:t>
      </w:r>
    </w:p>
    <w:p w:rsidR="00231C2C" w:rsidRDefault="006C70B1" w:rsidP="00DE7F0E">
      <w:pPr>
        <w:ind w:left="135"/>
        <w:jc w:val="both"/>
        <w:rPr>
          <w:rFonts w:ascii="Times New Roman" w:eastAsia="Times New Roman" w:hAnsi="Times New Roman" w:cs="Times New Roman"/>
          <w:color w:val="000000"/>
          <w:sz w:val="24"/>
          <w:szCs w:val="24"/>
          <w:lang w:eastAsia="en-ZA"/>
        </w:rPr>
      </w:pPr>
      <w:r w:rsidRPr="001A77F8">
        <w:rPr>
          <w:rFonts w:ascii="Times New Roman" w:eastAsia="Times New Roman" w:hAnsi="Times New Roman" w:cs="Times New Roman"/>
          <w:color w:val="000000"/>
          <w:sz w:val="24"/>
          <w:szCs w:val="24"/>
          <w:lang w:eastAsia="en-ZA"/>
        </w:rPr>
        <w:t xml:space="preserve">Consultation also resolved and wrote a letter of get well and support to the ailing Rev. Dr. </w:t>
      </w:r>
      <w:proofErr w:type="spellStart"/>
      <w:r w:rsidRPr="001A77F8">
        <w:rPr>
          <w:rFonts w:ascii="Times New Roman" w:eastAsia="Times New Roman" w:hAnsi="Times New Roman" w:cs="Times New Roman"/>
          <w:color w:val="000000"/>
          <w:sz w:val="24"/>
          <w:szCs w:val="24"/>
          <w:lang w:eastAsia="en-ZA"/>
        </w:rPr>
        <w:t>Khoza</w:t>
      </w:r>
      <w:proofErr w:type="spellEnd"/>
      <w:r w:rsidRPr="001A77F8">
        <w:rPr>
          <w:rFonts w:ascii="Times New Roman" w:eastAsia="Times New Roman" w:hAnsi="Times New Roman" w:cs="Times New Roman"/>
          <w:color w:val="000000"/>
          <w:sz w:val="24"/>
          <w:szCs w:val="24"/>
          <w:lang w:eastAsia="en-ZA"/>
        </w:rPr>
        <w:t xml:space="preserve"> </w:t>
      </w:r>
      <w:proofErr w:type="spellStart"/>
      <w:r w:rsidRPr="001A77F8">
        <w:rPr>
          <w:rFonts w:ascii="Times New Roman" w:eastAsia="Times New Roman" w:hAnsi="Times New Roman" w:cs="Times New Roman"/>
          <w:color w:val="000000"/>
          <w:sz w:val="24"/>
          <w:szCs w:val="24"/>
          <w:lang w:eastAsia="en-ZA"/>
        </w:rPr>
        <w:t>Mgojo</w:t>
      </w:r>
      <w:proofErr w:type="spellEnd"/>
      <w:r w:rsidRPr="001A77F8">
        <w:rPr>
          <w:rFonts w:ascii="Times New Roman" w:eastAsia="Times New Roman" w:hAnsi="Times New Roman" w:cs="Times New Roman"/>
          <w:color w:val="000000"/>
          <w:sz w:val="24"/>
          <w:szCs w:val="24"/>
          <w:lang w:eastAsia="en-ZA"/>
        </w:rPr>
        <w:t>.</w:t>
      </w:r>
    </w:p>
    <w:p w:rsidR="00DE7F0E" w:rsidRPr="00DE7F0E" w:rsidRDefault="00DE7F0E" w:rsidP="00DE7F0E">
      <w:pPr>
        <w:ind w:left="135"/>
        <w:rPr>
          <w:rFonts w:ascii="Times New Roman" w:eastAsia="Times New Roman" w:hAnsi="Times New Roman" w:cs="Times New Roman"/>
          <w:color w:val="000000"/>
          <w:sz w:val="24"/>
          <w:szCs w:val="24"/>
          <w:lang w:eastAsia="en-ZA"/>
        </w:rPr>
      </w:pPr>
    </w:p>
    <w:p w:rsidR="00231C2C" w:rsidRPr="00231C2C" w:rsidRDefault="00231C2C" w:rsidP="006C70B1">
      <w:pPr>
        <w:ind w:left="135"/>
        <w:rPr>
          <w:rFonts w:ascii="Times New Roman" w:hAnsi="Times New Roman" w:cs="Times New Roman"/>
          <w:sz w:val="28"/>
          <w:szCs w:val="28"/>
        </w:rPr>
      </w:pPr>
      <w:r w:rsidRPr="00231C2C">
        <w:rPr>
          <w:rFonts w:ascii="Times New Roman" w:hAnsi="Times New Roman" w:cs="Times New Roman"/>
          <w:sz w:val="28"/>
          <w:szCs w:val="28"/>
        </w:rPr>
        <w:t>6.  CONSULTATION ROSTER</w:t>
      </w:r>
    </w:p>
    <w:tbl>
      <w:tblPr>
        <w:tblStyle w:val="TableGrid"/>
        <w:tblW w:w="0" w:type="auto"/>
        <w:tblInd w:w="135" w:type="dxa"/>
        <w:tblLook w:val="04A0"/>
      </w:tblPr>
      <w:tblGrid>
        <w:gridCol w:w="2241"/>
        <w:gridCol w:w="7739"/>
      </w:tblGrid>
      <w:tr w:rsidR="00231C2C" w:rsidRPr="00231C2C" w:rsidTr="00231C2C">
        <w:tc>
          <w:tcPr>
            <w:tcW w:w="2241" w:type="dxa"/>
            <w:shd w:val="clear" w:color="auto" w:fill="A6A6A6" w:themeFill="background1" w:themeFillShade="A6"/>
          </w:tcPr>
          <w:p w:rsidR="00231C2C" w:rsidRPr="00231C2C" w:rsidRDefault="00231C2C" w:rsidP="006C70B1">
            <w:pPr>
              <w:rPr>
                <w:rFonts w:ascii="Times New Roman" w:hAnsi="Times New Roman" w:cs="Times New Roman"/>
                <w:b/>
                <w:sz w:val="28"/>
                <w:szCs w:val="28"/>
              </w:rPr>
            </w:pPr>
            <w:r w:rsidRPr="00231C2C">
              <w:rPr>
                <w:rFonts w:ascii="Times New Roman" w:hAnsi="Times New Roman" w:cs="Times New Roman"/>
                <w:b/>
                <w:sz w:val="28"/>
                <w:szCs w:val="28"/>
              </w:rPr>
              <w:t>YEAR</w:t>
            </w:r>
          </w:p>
        </w:tc>
        <w:tc>
          <w:tcPr>
            <w:tcW w:w="7739" w:type="dxa"/>
            <w:shd w:val="clear" w:color="auto" w:fill="A6A6A6" w:themeFill="background1" w:themeFillShade="A6"/>
          </w:tcPr>
          <w:p w:rsidR="00231C2C" w:rsidRPr="00231C2C" w:rsidRDefault="00231C2C" w:rsidP="00231C2C">
            <w:pPr>
              <w:jc w:val="center"/>
              <w:rPr>
                <w:rFonts w:ascii="Times New Roman" w:hAnsi="Times New Roman" w:cs="Times New Roman"/>
                <w:b/>
                <w:sz w:val="28"/>
                <w:szCs w:val="28"/>
              </w:rPr>
            </w:pPr>
            <w:r w:rsidRPr="00231C2C">
              <w:rPr>
                <w:rFonts w:ascii="Times New Roman" w:hAnsi="Times New Roman" w:cs="Times New Roman"/>
                <w:b/>
                <w:sz w:val="28"/>
                <w:szCs w:val="28"/>
              </w:rPr>
              <w:t>DISTRICT</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2013</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Limpopo</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2014</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Highveld &amp; Swaziland</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2015</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Central</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2016</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Natal Coastal</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2017</w:t>
            </w:r>
          </w:p>
        </w:tc>
        <w:tc>
          <w:tcPr>
            <w:tcW w:w="7739" w:type="dxa"/>
          </w:tcPr>
          <w:p w:rsidR="00231C2C" w:rsidRPr="00231C2C" w:rsidRDefault="00231C2C" w:rsidP="006C70B1">
            <w:pPr>
              <w:rPr>
                <w:rFonts w:ascii="Times New Roman" w:hAnsi="Times New Roman" w:cs="Times New Roman"/>
                <w:sz w:val="28"/>
                <w:szCs w:val="28"/>
              </w:rPr>
            </w:pPr>
            <w:proofErr w:type="spellStart"/>
            <w:r w:rsidRPr="00231C2C">
              <w:rPr>
                <w:rFonts w:ascii="Times New Roman" w:hAnsi="Times New Roman" w:cs="Times New Roman"/>
                <w:sz w:val="28"/>
                <w:szCs w:val="28"/>
              </w:rPr>
              <w:t>Grahamstown</w:t>
            </w:r>
            <w:proofErr w:type="spellEnd"/>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2018</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Cape of Good Hope</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2019</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Natal West</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2020</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Kimberley, Namibia &amp; Bloemfontein</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2021</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Northern Free State &amp; Lesotho</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2022</w:t>
            </w:r>
          </w:p>
        </w:tc>
        <w:tc>
          <w:tcPr>
            <w:tcW w:w="7739" w:type="dxa"/>
          </w:tcPr>
          <w:p w:rsidR="00231C2C" w:rsidRPr="00231C2C" w:rsidRDefault="00231C2C" w:rsidP="006C70B1">
            <w:pPr>
              <w:rPr>
                <w:rFonts w:ascii="Times New Roman" w:hAnsi="Times New Roman" w:cs="Times New Roman"/>
                <w:sz w:val="28"/>
                <w:szCs w:val="28"/>
              </w:rPr>
            </w:pPr>
            <w:r w:rsidRPr="00231C2C">
              <w:rPr>
                <w:rFonts w:ascii="Times New Roman" w:hAnsi="Times New Roman" w:cs="Times New Roman"/>
                <w:sz w:val="28"/>
                <w:szCs w:val="28"/>
              </w:rPr>
              <w:t>Queenstown</w:t>
            </w:r>
          </w:p>
        </w:tc>
      </w:tr>
      <w:tr w:rsidR="00231C2C" w:rsidRPr="00231C2C" w:rsidTr="00231C2C">
        <w:tc>
          <w:tcPr>
            <w:tcW w:w="2241" w:type="dxa"/>
          </w:tcPr>
          <w:p w:rsidR="00231C2C" w:rsidRPr="00231C2C" w:rsidRDefault="00231C2C" w:rsidP="00231C2C">
            <w:pPr>
              <w:jc w:val="center"/>
              <w:rPr>
                <w:rFonts w:ascii="Times New Roman" w:hAnsi="Times New Roman" w:cs="Times New Roman"/>
                <w:sz w:val="28"/>
                <w:szCs w:val="28"/>
              </w:rPr>
            </w:pPr>
            <w:r w:rsidRPr="00231C2C">
              <w:rPr>
                <w:rFonts w:ascii="Times New Roman" w:hAnsi="Times New Roman" w:cs="Times New Roman"/>
                <w:sz w:val="28"/>
                <w:szCs w:val="28"/>
              </w:rPr>
              <w:t>2023</w:t>
            </w:r>
          </w:p>
        </w:tc>
        <w:tc>
          <w:tcPr>
            <w:tcW w:w="7739" w:type="dxa"/>
          </w:tcPr>
          <w:p w:rsidR="00231C2C" w:rsidRPr="00231C2C" w:rsidRDefault="00231C2C" w:rsidP="006C70B1">
            <w:pPr>
              <w:rPr>
                <w:rFonts w:ascii="Times New Roman" w:hAnsi="Times New Roman" w:cs="Times New Roman"/>
                <w:sz w:val="28"/>
                <w:szCs w:val="28"/>
              </w:rPr>
            </w:pPr>
            <w:proofErr w:type="spellStart"/>
            <w:r w:rsidRPr="00231C2C">
              <w:rPr>
                <w:rFonts w:ascii="Times New Roman" w:hAnsi="Times New Roman" w:cs="Times New Roman"/>
                <w:sz w:val="28"/>
                <w:szCs w:val="28"/>
              </w:rPr>
              <w:t>Clarkebury</w:t>
            </w:r>
            <w:proofErr w:type="spellEnd"/>
          </w:p>
        </w:tc>
      </w:tr>
    </w:tbl>
    <w:p w:rsidR="00CE6D88" w:rsidRPr="00231C2C" w:rsidRDefault="00CE6D88" w:rsidP="006C70B1">
      <w:pPr>
        <w:ind w:left="135"/>
        <w:rPr>
          <w:rFonts w:ascii="Times New Roman" w:hAnsi="Times New Roman" w:cs="Times New Roman"/>
          <w:sz w:val="28"/>
          <w:szCs w:val="28"/>
        </w:rPr>
      </w:pPr>
      <w:r w:rsidRPr="00231C2C">
        <w:rPr>
          <w:rFonts w:ascii="Times New Roman" w:hAnsi="Times New Roman" w:cs="Times New Roman"/>
          <w:sz w:val="28"/>
          <w:szCs w:val="28"/>
        </w:rPr>
        <w:br w:type="page"/>
      </w:r>
    </w:p>
    <w:p w:rsidR="009756BC" w:rsidRPr="00231C2C" w:rsidRDefault="009756BC" w:rsidP="002513A4">
      <w:pPr>
        <w:jc w:val="both"/>
        <w:rPr>
          <w:rFonts w:ascii="Times New Roman" w:hAnsi="Times New Roman" w:cs="Times New Roman"/>
          <w:sz w:val="28"/>
          <w:szCs w:val="28"/>
        </w:rPr>
      </w:pPr>
    </w:p>
    <w:p w:rsidR="00AB2F2A" w:rsidRPr="00231C2C" w:rsidRDefault="00CE6D88" w:rsidP="00CE6D88">
      <w:pPr>
        <w:rPr>
          <w:rFonts w:ascii="Times New Roman" w:hAnsi="Times New Roman" w:cs="Times New Roman"/>
          <w:b/>
          <w:sz w:val="28"/>
          <w:szCs w:val="28"/>
        </w:rPr>
      </w:pPr>
      <w:r w:rsidRPr="00231C2C">
        <w:rPr>
          <w:rFonts w:ascii="Times New Roman" w:hAnsi="Times New Roman" w:cs="Times New Roman"/>
          <w:b/>
          <w:sz w:val="28"/>
          <w:szCs w:val="28"/>
        </w:rPr>
        <w:t>New Committee (2013) Natal Coastal District</w:t>
      </w:r>
    </w:p>
    <w:tbl>
      <w:tblPr>
        <w:tblpPr w:leftFromText="180" w:rightFromText="180" w:vertAnchor="text" w:horzAnchor="margin" w:tblpY="105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801"/>
        <w:gridCol w:w="5387"/>
      </w:tblGrid>
      <w:tr w:rsidR="00CE6D88" w:rsidRPr="00231C2C" w:rsidTr="00242FBD">
        <w:tc>
          <w:tcPr>
            <w:tcW w:w="2552" w:type="dxa"/>
            <w:shd w:val="clear" w:color="auto" w:fill="auto"/>
          </w:tcPr>
          <w:p w:rsidR="00CE6D88" w:rsidRPr="00231C2C" w:rsidRDefault="00CE6D88" w:rsidP="00242FBD">
            <w:pPr>
              <w:ind w:left="69" w:hanging="142"/>
              <w:jc w:val="center"/>
              <w:rPr>
                <w:rFonts w:ascii="Times New Roman" w:hAnsi="Times New Roman" w:cs="Times New Roman"/>
                <w:b/>
              </w:rPr>
            </w:pPr>
            <w:r w:rsidRPr="00231C2C">
              <w:rPr>
                <w:rFonts w:ascii="Times New Roman" w:hAnsi="Times New Roman" w:cs="Times New Roman"/>
                <w:b/>
              </w:rPr>
              <w:t>Initials and Surname</w:t>
            </w:r>
          </w:p>
        </w:tc>
        <w:tc>
          <w:tcPr>
            <w:tcW w:w="2801" w:type="dxa"/>
            <w:shd w:val="clear" w:color="auto" w:fill="auto"/>
          </w:tcPr>
          <w:p w:rsidR="00CE6D88" w:rsidRPr="00231C2C" w:rsidRDefault="00CE6D88" w:rsidP="00242FBD">
            <w:pPr>
              <w:jc w:val="center"/>
              <w:rPr>
                <w:rFonts w:ascii="Times New Roman" w:hAnsi="Times New Roman" w:cs="Times New Roman"/>
                <w:b/>
              </w:rPr>
            </w:pPr>
            <w:r w:rsidRPr="00231C2C">
              <w:rPr>
                <w:rFonts w:ascii="Times New Roman" w:hAnsi="Times New Roman" w:cs="Times New Roman"/>
                <w:b/>
              </w:rPr>
              <w:t>Position</w:t>
            </w:r>
          </w:p>
        </w:tc>
        <w:tc>
          <w:tcPr>
            <w:tcW w:w="5387" w:type="dxa"/>
            <w:shd w:val="clear" w:color="auto" w:fill="auto"/>
          </w:tcPr>
          <w:p w:rsidR="00CE6D88" w:rsidRPr="00231C2C" w:rsidRDefault="00CE6D88" w:rsidP="00242FBD">
            <w:pPr>
              <w:jc w:val="center"/>
              <w:rPr>
                <w:rFonts w:ascii="Times New Roman" w:hAnsi="Times New Roman" w:cs="Times New Roman"/>
                <w:b/>
              </w:rPr>
            </w:pPr>
            <w:r w:rsidRPr="00231C2C">
              <w:rPr>
                <w:rFonts w:ascii="Times New Roman" w:hAnsi="Times New Roman" w:cs="Times New Roman"/>
                <w:b/>
              </w:rPr>
              <w:t>Contact No:</w:t>
            </w:r>
          </w:p>
        </w:tc>
      </w:tr>
      <w:tr w:rsidR="00CE6D88" w:rsidRPr="00231C2C" w:rsidTr="00242FBD">
        <w:tc>
          <w:tcPr>
            <w:tcW w:w="2552" w:type="dxa"/>
            <w:shd w:val="clear" w:color="auto" w:fill="auto"/>
          </w:tcPr>
          <w:p w:rsidR="00CE6D88" w:rsidRPr="00231C2C" w:rsidRDefault="00CE6D88" w:rsidP="00242FBD">
            <w:pPr>
              <w:ind w:left="69" w:hanging="142"/>
              <w:outlineLvl w:val="0"/>
              <w:rPr>
                <w:rFonts w:ascii="Times New Roman" w:hAnsi="Times New Roman" w:cs="Times New Roman"/>
                <w:b/>
                <w:u w:val="single"/>
              </w:rPr>
            </w:pPr>
            <w:r w:rsidRPr="00231C2C">
              <w:rPr>
                <w:rFonts w:ascii="Times New Roman" w:hAnsi="Times New Roman" w:cs="Times New Roman"/>
              </w:rPr>
              <w:t xml:space="preserve"> Rev MM </w:t>
            </w:r>
            <w:proofErr w:type="spellStart"/>
            <w:r w:rsidRPr="00231C2C">
              <w:rPr>
                <w:rFonts w:ascii="Times New Roman" w:hAnsi="Times New Roman" w:cs="Times New Roman"/>
              </w:rPr>
              <w:t>Nyembe</w:t>
            </w:r>
            <w:proofErr w:type="spellEnd"/>
            <w:r w:rsidRPr="00231C2C">
              <w:rPr>
                <w:rFonts w:ascii="Times New Roman" w:hAnsi="Times New Roman" w:cs="Times New Roman"/>
              </w:rPr>
              <w:tab/>
            </w:r>
          </w:p>
        </w:tc>
        <w:tc>
          <w:tcPr>
            <w:tcW w:w="2801"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Chairperson</w:t>
            </w:r>
          </w:p>
        </w:tc>
        <w:tc>
          <w:tcPr>
            <w:tcW w:w="5387" w:type="dxa"/>
            <w:shd w:val="clear" w:color="auto" w:fill="auto"/>
          </w:tcPr>
          <w:p w:rsidR="00CE6D88" w:rsidRPr="00231C2C" w:rsidRDefault="00CE6D88" w:rsidP="00242FBD">
            <w:pPr>
              <w:outlineLvl w:val="0"/>
              <w:rPr>
                <w:rFonts w:ascii="Times New Roman" w:hAnsi="Times New Roman" w:cs="Times New Roman"/>
              </w:rPr>
            </w:pPr>
            <w:r w:rsidRPr="00231C2C">
              <w:rPr>
                <w:rFonts w:ascii="Times New Roman" w:hAnsi="Times New Roman" w:cs="Times New Roman"/>
              </w:rPr>
              <w:t xml:space="preserve">0719650106  </w:t>
            </w:r>
            <w:hyperlink r:id="rId16" w:history="1">
              <w:r w:rsidRPr="00231C2C">
                <w:rPr>
                  <w:rStyle w:val="Hyperlink"/>
                  <w:rFonts w:ascii="Times New Roman" w:hAnsi="Times New Roman" w:cs="Times New Roman"/>
                </w:rPr>
                <w:t>mxolisi.nyembe@gmail.com</w:t>
              </w:r>
            </w:hyperlink>
            <w:r w:rsidRPr="00231C2C">
              <w:rPr>
                <w:rFonts w:ascii="Times New Roman" w:hAnsi="Times New Roman" w:cs="Times New Roman"/>
              </w:rPr>
              <w:t xml:space="preserve"> </w:t>
            </w:r>
          </w:p>
        </w:tc>
      </w:tr>
      <w:tr w:rsidR="00CE6D88" w:rsidRPr="00231C2C" w:rsidTr="00242FBD">
        <w:tc>
          <w:tcPr>
            <w:tcW w:w="2552"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 xml:space="preserve">Mrs </w:t>
            </w:r>
            <w:proofErr w:type="spellStart"/>
            <w:r w:rsidRPr="00231C2C">
              <w:rPr>
                <w:rFonts w:ascii="Times New Roman" w:hAnsi="Times New Roman" w:cs="Times New Roman"/>
              </w:rPr>
              <w:t>Sibongile</w:t>
            </w:r>
            <w:proofErr w:type="spellEnd"/>
            <w:r w:rsidRPr="00231C2C">
              <w:rPr>
                <w:rFonts w:ascii="Times New Roman" w:hAnsi="Times New Roman" w:cs="Times New Roman"/>
              </w:rPr>
              <w:t xml:space="preserve"> Zulu</w:t>
            </w:r>
          </w:p>
        </w:tc>
        <w:tc>
          <w:tcPr>
            <w:tcW w:w="2801"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Vice Chairperson</w:t>
            </w:r>
          </w:p>
        </w:tc>
        <w:tc>
          <w:tcPr>
            <w:tcW w:w="5387" w:type="dxa"/>
            <w:shd w:val="clear" w:color="auto" w:fill="auto"/>
          </w:tcPr>
          <w:p w:rsidR="00CE6D88" w:rsidRPr="00231C2C" w:rsidRDefault="00CE6D88" w:rsidP="00242FBD">
            <w:pPr>
              <w:rPr>
                <w:rFonts w:ascii="Times New Roman" w:hAnsi="Times New Roman" w:cs="Times New Roman"/>
              </w:rPr>
            </w:pPr>
            <w:r w:rsidRPr="00231C2C">
              <w:rPr>
                <w:rFonts w:ascii="Times New Roman" w:hAnsi="Times New Roman" w:cs="Times New Roman"/>
              </w:rPr>
              <w:t>076 158 1218</w:t>
            </w:r>
          </w:p>
        </w:tc>
      </w:tr>
      <w:tr w:rsidR="00CE6D88" w:rsidRPr="00231C2C" w:rsidTr="00242FBD">
        <w:tc>
          <w:tcPr>
            <w:tcW w:w="2552"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 xml:space="preserve">Ms  LP </w:t>
            </w:r>
            <w:proofErr w:type="spellStart"/>
            <w:r w:rsidRPr="00231C2C">
              <w:rPr>
                <w:rFonts w:ascii="Times New Roman" w:hAnsi="Times New Roman" w:cs="Times New Roman"/>
              </w:rPr>
              <w:t>Ngcobo</w:t>
            </w:r>
            <w:proofErr w:type="spellEnd"/>
            <w:r w:rsidRPr="00231C2C">
              <w:rPr>
                <w:rFonts w:ascii="Times New Roman" w:hAnsi="Times New Roman" w:cs="Times New Roman"/>
              </w:rPr>
              <w:tab/>
            </w:r>
          </w:p>
        </w:tc>
        <w:tc>
          <w:tcPr>
            <w:tcW w:w="2801"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General Secretary</w:t>
            </w:r>
          </w:p>
        </w:tc>
        <w:tc>
          <w:tcPr>
            <w:tcW w:w="5387" w:type="dxa"/>
            <w:shd w:val="clear" w:color="auto" w:fill="auto"/>
          </w:tcPr>
          <w:p w:rsidR="00CE6D88" w:rsidRPr="00231C2C" w:rsidRDefault="00CE6D88" w:rsidP="00242FBD">
            <w:pPr>
              <w:outlineLvl w:val="0"/>
              <w:rPr>
                <w:rFonts w:ascii="Times New Roman" w:hAnsi="Times New Roman" w:cs="Times New Roman"/>
              </w:rPr>
            </w:pPr>
            <w:r w:rsidRPr="00231C2C">
              <w:rPr>
                <w:rFonts w:ascii="Times New Roman" w:hAnsi="Times New Roman" w:cs="Times New Roman"/>
              </w:rPr>
              <w:t xml:space="preserve">073 259 3955/ (w) 031 7111100 </w:t>
            </w:r>
            <w:hyperlink r:id="rId17" w:history="1">
              <w:r w:rsidRPr="00231C2C">
                <w:rPr>
                  <w:rStyle w:val="Hyperlink"/>
                  <w:rFonts w:ascii="Times New Roman" w:hAnsi="Times New Roman" w:cs="Times New Roman"/>
                </w:rPr>
                <w:t>cmcsa@telkomsa.net</w:t>
              </w:r>
            </w:hyperlink>
            <w:r w:rsidRPr="00231C2C">
              <w:rPr>
                <w:rFonts w:ascii="Times New Roman" w:hAnsi="Times New Roman" w:cs="Times New Roman"/>
              </w:rPr>
              <w:t xml:space="preserve"> / </w:t>
            </w:r>
            <w:hyperlink r:id="rId18" w:history="1">
              <w:r w:rsidRPr="00231C2C">
                <w:rPr>
                  <w:rStyle w:val="Hyperlink"/>
                  <w:rFonts w:ascii="Times New Roman" w:hAnsi="Times New Roman" w:cs="Times New Roman"/>
                </w:rPr>
                <w:t>ngcobolungile14@gmail.com</w:t>
              </w:r>
            </w:hyperlink>
            <w:r w:rsidRPr="00231C2C">
              <w:rPr>
                <w:rFonts w:ascii="Times New Roman" w:hAnsi="Times New Roman" w:cs="Times New Roman"/>
              </w:rPr>
              <w:t xml:space="preserve"> </w:t>
            </w:r>
          </w:p>
        </w:tc>
      </w:tr>
      <w:tr w:rsidR="00CE6D88" w:rsidRPr="00231C2C" w:rsidTr="00242FBD">
        <w:tc>
          <w:tcPr>
            <w:tcW w:w="2552"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 xml:space="preserve">Mrs M </w:t>
            </w:r>
            <w:proofErr w:type="spellStart"/>
            <w:r w:rsidRPr="00231C2C">
              <w:rPr>
                <w:rFonts w:ascii="Times New Roman" w:hAnsi="Times New Roman" w:cs="Times New Roman"/>
              </w:rPr>
              <w:t>Rametse</w:t>
            </w:r>
            <w:proofErr w:type="spellEnd"/>
          </w:p>
        </w:tc>
        <w:tc>
          <w:tcPr>
            <w:tcW w:w="2801"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Recording Secretary</w:t>
            </w:r>
          </w:p>
        </w:tc>
        <w:tc>
          <w:tcPr>
            <w:tcW w:w="5387" w:type="dxa"/>
            <w:shd w:val="clear" w:color="auto" w:fill="auto"/>
          </w:tcPr>
          <w:p w:rsidR="00CE6D88" w:rsidRPr="00231C2C" w:rsidRDefault="00CE6D88" w:rsidP="00242FBD">
            <w:pPr>
              <w:rPr>
                <w:rFonts w:ascii="Times New Roman" w:hAnsi="Times New Roman" w:cs="Times New Roman"/>
              </w:rPr>
            </w:pPr>
            <w:r w:rsidRPr="00231C2C">
              <w:rPr>
                <w:rFonts w:ascii="Times New Roman" w:hAnsi="Times New Roman" w:cs="Times New Roman"/>
              </w:rPr>
              <w:t xml:space="preserve">0721852153  </w:t>
            </w:r>
          </w:p>
        </w:tc>
      </w:tr>
      <w:tr w:rsidR="00CE6D88" w:rsidRPr="00231C2C" w:rsidTr="00242FBD">
        <w:tc>
          <w:tcPr>
            <w:tcW w:w="2552"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 xml:space="preserve">Mr S </w:t>
            </w:r>
            <w:proofErr w:type="spellStart"/>
            <w:r w:rsidRPr="00231C2C">
              <w:rPr>
                <w:rFonts w:ascii="Times New Roman" w:hAnsi="Times New Roman" w:cs="Times New Roman"/>
              </w:rPr>
              <w:t>Mkhize</w:t>
            </w:r>
            <w:proofErr w:type="spellEnd"/>
          </w:p>
        </w:tc>
        <w:tc>
          <w:tcPr>
            <w:tcW w:w="2801"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Treasurer</w:t>
            </w:r>
          </w:p>
        </w:tc>
        <w:tc>
          <w:tcPr>
            <w:tcW w:w="5387" w:type="dxa"/>
            <w:shd w:val="clear" w:color="auto" w:fill="auto"/>
          </w:tcPr>
          <w:p w:rsidR="00CE6D88" w:rsidRPr="00231C2C" w:rsidRDefault="00CE6D88" w:rsidP="00242FBD">
            <w:pPr>
              <w:outlineLvl w:val="0"/>
              <w:rPr>
                <w:rFonts w:ascii="Times New Roman" w:hAnsi="Times New Roman" w:cs="Times New Roman"/>
              </w:rPr>
            </w:pPr>
            <w:r w:rsidRPr="00231C2C">
              <w:rPr>
                <w:rFonts w:ascii="Times New Roman" w:hAnsi="Times New Roman" w:cs="Times New Roman"/>
              </w:rPr>
              <w:t xml:space="preserve">0733551250 </w:t>
            </w:r>
            <w:hyperlink r:id="rId19" w:history="1">
              <w:r w:rsidRPr="00231C2C">
                <w:rPr>
                  <w:rStyle w:val="Hyperlink"/>
                  <w:rFonts w:ascii="Times New Roman" w:hAnsi="Times New Roman" w:cs="Times New Roman"/>
                </w:rPr>
                <w:t>Sandile.Mkhize@kznIqa.co.za</w:t>
              </w:r>
            </w:hyperlink>
            <w:r w:rsidRPr="00231C2C">
              <w:rPr>
                <w:rFonts w:ascii="Times New Roman" w:hAnsi="Times New Roman" w:cs="Times New Roman"/>
              </w:rPr>
              <w:t xml:space="preserve"> </w:t>
            </w:r>
          </w:p>
        </w:tc>
      </w:tr>
      <w:tr w:rsidR="00CE6D88" w:rsidRPr="00231C2C" w:rsidTr="00242FBD">
        <w:tc>
          <w:tcPr>
            <w:tcW w:w="2552"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 xml:space="preserve">Rev OT </w:t>
            </w:r>
            <w:proofErr w:type="spellStart"/>
            <w:r w:rsidRPr="00231C2C">
              <w:rPr>
                <w:rFonts w:ascii="Times New Roman" w:hAnsi="Times New Roman" w:cs="Times New Roman"/>
              </w:rPr>
              <w:t>Dlamini</w:t>
            </w:r>
            <w:proofErr w:type="spellEnd"/>
          </w:p>
        </w:tc>
        <w:tc>
          <w:tcPr>
            <w:tcW w:w="2801" w:type="dxa"/>
            <w:shd w:val="clear" w:color="auto" w:fill="auto"/>
          </w:tcPr>
          <w:p w:rsidR="00CE6D88" w:rsidRPr="00231C2C" w:rsidRDefault="00CE6D88" w:rsidP="00242FBD">
            <w:pPr>
              <w:outlineLvl w:val="0"/>
              <w:rPr>
                <w:rFonts w:ascii="Times New Roman" w:hAnsi="Times New Roman" w:cs="Times New Roman"/>
                <w:b/>
                <w:u w:val="single"/>
              </w:rPr>
            </w:pPr>
            <w:r w:rsidRPr="00231C2C">
              <w:rPr>
                <w:rFonts w:ascii="Times New Roman" w:hAnsi="Times New Roman" w:cs="Times New Roman"/>
              </w:rPr>
              <w:t>Fundraising Convener</w:t>
            </w:r>
          </w:p>
        </w:tc>
        <w:tc>
          <w:tcPr>
            <w:tcW w:w="5387" w:type="dxa"/>
            <w:shd w:val="clear" w:color="auto" w:fill="auto"/>
          </w:tcPr>
          <w:p w:rsidR="00CE6D88" w:rsidRPr="00231C2C" w:rsidRDefault="00CE6D88" w:rsidP="00242FBD">
            <w:pPr>
              <w:outlineLvl w:val="0"/>
              <w:rPr>
                <w:rFonts w:ascii="Times New Roman" w:hAnsi="Times New Roman" w:cs="Times New Roman"/>
              </w:rPr>
            </w:pPr>
            <w:r w:rsidRPr="00231C2C">
              <w:rPr>
                <w:rFonts w:ascii="Times New Roman" w:hAnsi="Times New Roman" w:cs="Times New Roman"/>
              </w:rPr>
              <w:t>0833682370</w:t>
            </w:r>
          </w:p>
        </w:tc>
      </w:tr>
      <w:tr w:rsidR="00CE6D88" w:rsidRPr="00231C2C" w:rsidTr="00242FBD">
        <w:tc>
          <w:tcPr>
            <w:tcW w:w="2552" w:type="dxa"/>
            <w:shd w:val="clear" w:color="auto" w:fill="auto"/>
          </w:tcPr>
          <w:p w:rsidR="00CE6D88" w:rsidRPr="00231C2C" w:rsidRDefault="00CE6D88" w:rsidP="00242FBD">
            <w:pPr>
              <w:rPr>
                <w:rFonts w:ascii="Times New Roman" w:hAnsi="Times New Roman" w:cs="Times New Roman"/>
              </w:rPr>
            </w:pPr>
            <w:r w:rsidRPr="00231C2C">
              <w:rPr>
                <w:rFonts w:ascii="Times New Roman" w:hAnsi="Times New Roman" w:cs="Times New Roman"/>
              </w:rPr>
              <w:t xml:space="preserve">Mrs S </w:t>
            </w:r>
            <w:proofErr w:type="spellStart"/>
            <w:r w:rsidRPr="00231C2C">
              <w:rPr>
                <w:rFonts w:ascii="Times New Roman" w:hAnsi="Times New Roman" w:cs="Times New Roman"/>
              </w:rPr>
              <w:t>Phewa</w:t>
            </w:r>
            <w:proofErr w:type="spellEnd"/>
            <w:r w:rsidRPr="00231C2C">
              <w:rPr>
                <w:rFonts w:ascii="Times New Roman" w:hAnsi="Times New Roman" w:cs="Times New Roman"/>
              </w:rPr>
              <w:tab/>
            </w:r>
          </w:p>
        </w:tc>
        <w:tc>
          <w:tcPr>
            <w:tcW w:w="2801" w:type="dxa"/>
            <w:shd w:val="clear" w:color="auto" w:fill="auto"/>
          </w:tcPr>
          <w:p w:rsidR="00CE6D88" w:rsidRPr="00231C2C" w:rsidRDefault="00CE6D88" w:rsidP="00242FBD">
            <w:pPr>
              <w:rPr>
                <w:rFonts w:ascii="Times New Roman" w:hAnsi="Times New Roman" w:cs="Times New Roman"/>
              </w:rPr>
            </w:pPr>
            <w:r w:rsidRPr="00231C2C">
              <w:rPr>
                <w:rFonts w:ascii="Times New Roman" w:hAnsi="Times New Roman" w:cs="Times New Roman"/>
              </w:rPr>
              <w:t>Social Concern Convener</w:t>
            </w:r>
          </w:p>
        </w:tc>
        <w:tc>
          <w:tcPr>
            <w:tcW w:w="5387" w:type="dxa"/>
            <w:shd w:val="clear" w:color="auto" w:fill="auto"/>
          </w:tcPr>
          <w:p w:rsidR="00CE6D88" w:rsidRPr="00231C2C" w:rsidRDefault="00CE6D88" w:rsidP="00242FBD">
            <w:pPr>
              <w:rPr>
                <w:rFonts w:ascii="Times New Roman" w:hAnsi="Times New Roman" w:cs="Times New Roman"/>
              </w:rPr>
            </w:pPr>
            <w:r w:rsidRPr="00231C2C">
              <w:rPr>
                <w:rFonts w:ascii="Times New Roman" w:hAnsi="Times New Roman" w:cs="Times New Roman"/>
              </w:rPr>
              <w:t xml:space="preserve">0823384778 </w:t>
            </w:r>
          </w:p>
        </w:tc>
      </w:tr>
    </w:tbl>
    <w:p w:rsidR="00CE6D88" w:rsidRPr="00231C2C" w:rsidRDefault="00CE6D88" w:rsidP="00CE6D88">
      <w:pPr>
        <w:ind w:left="-709" w:right="-46"/>
        <w:jc w:val="both"/>
        <w:rPr>
          <w:rFonts w:ascii="Times New Roman" w:hAnsi="Times New Roman" w:cs="Times New Roman"/>
          <w:sz w:val="28"/>
          <w:szCs w:val="28"/>
        </w:rPr>
      </w:pPr>
    </w:p>
    <w:p w:rsidR="002513A4" w:rsidRDefault="002513A4" w:rsidP="002513A4">
      <w:pPr>
        <w:ind w:left="720"/>
        <w:jc w:val="both"/>
        <w:rPr>
          <w:rFonts w:ascii="Times New Roman" w:hAnsi="Times New Roman" w:cs="Times New Roman"/>
          <w:sz w:val="28"/>
          <w:szCs w:val="28"/>
        </w:rPr>
      </w:pPr>
    </w:p>
    <w:p w:rsidR="00DE7F0E" w:rsidRPr="00DE7F0E" w:rsidRDefault="00DE7F0E" w:rsidP="00DE7F0E">
      <w:pPr>
        <w:rPr>
          <w:rFonts w:ascii="Times New Roman" w:hAnsi="Times New Roman" w:cs="Times New Roman"/>
          <w:sz w:val="24"/>
          <w:szCs w:val="24"/>
        </w:rPr>
      </w:pPr>
      <w:r w:rsidRPr="00DE7F0E">
        <w:rPr>
          <w:rFonts w:ascii="Times New Roman" w:hAnsi="Times New Roman" w:cs="Times New Roman"/>
          <w:sz w:val="24"/>
          <w:szCs w:val="24"/>
        </w:rPr>
        <w:t>THE CURRENT LIMPOPO  DISTRICT COMMITTEE IS:</w:t>
      </w:r>
    </w:p>
    <w:p w:rsidR="00DE7F0E" w:rsidRPr="00DE7F0E" w:rsidRDefault="00DE7F0E" w:rsidP="00DE7F0E">
      <w:pPr>
        <w:rPr>
          <w:rFonts w:ascii="Times New Roman" w:hAnsi="Times New Roman" w:cs="Times New Roman"/>
          <w:sz w:val="24"/>
          <w:szCs w:val="24"/>
        </w:rPr>
      </w:pPr>
      <w:r w:rsidRPr="00DE7F0E">
        <w:rPr>
          <w:rFonts w:ascii="Times New Roman" w:hAnsi="Times New Roman" w:cs="Times New Roman"/>
          <w:sz w:val="24"/>
          <w:szCs w:val="24"/>
        </w:rPr>
        <w:t>CHAIRMAN: REV NORMAN RAPHAHLELA</w:t>
      </w:r>
    </w:p>
    <w:p w:rsidR="00DE7F0E" w:rsidRPr="00DE7F0E" w:rsidRDefault="00DE7F0E" w:rsidP="00DE7F0E">
      <w:pPr>
        <w:rPr>
          <w:rFonts w:ascii="Times New Roman" w:hAnsi="Times New Roman" w:cs="Times New Roman"/>
          <w:sz w:val="24"/>
          <w:szCs w:val="24"/>
        </w:rPr>
      </w:pPr>
      <w:r w:rsidRPr="00DE7F0E">
        <w:rPr>
          <w:rFonts w:ascii="Times New Roman" w:hAnsi="Times New Roman" w:cs="Times New Roman"/>
          <w:sz w:val="24"/>
          <w:szCs w:val="24"/>
        </w:rPr>
        <w:t>SECRETARY: MS NOMSA MOLAI</w:t>
      </w:r>
    </w:p>
    <w:p w:rsidR="00DE7F0E" w:rsidRPr="00DE7F0E" w:rsidRDefault="00DE7F0E" w:rsidP="00DE7F0E">
      <w:pPr>
        <w:rPr>
          <w:rFonts w:ascii="Times New Roman" w:hAnsi="Times New Roman" w:cs="Times New Roman"/>
          <w:sz w:val="24"/>
          <w:szCs w:val="24"/>
        </w:rPr>
      </w:pPr>
      <w:r w:rsidRPr="00DE7F0E">
        <w:rPr>
          <w:rFonts w:ascii="Times New Roman" w:hAnsi="Times New Roman" w:cs="Times New Roman"/>
          <w:sz w:val="24"/>
          <w:szCs w:val="24"/>
        </w:rPr>
        <w:t>DEP SEC: MR MANDLA GWAMBE</w:t>
      </w:r>
    </w:p>
    <w:p w:rsidR="00DE7F0E" w:rsidRPr="00DE7F0E" w:rsidRDefault="00DE7F0E" w:rsidP="00DE7F0E">
      <w:pPr>
        <w:rPr>
          <w:rFonts w:ascii="Times New Roman" w:hAnsi="Times New Roman" w:cs="Times New Roman"/>
          <w:sz w:val="24"/>
          <w:szCs w:val="24"/>
        </w:rPr>
      </w:pPr>
      <w:r w:rsidRPr="00DE7F0E">
        <w:rPr>
          <w:rFonts w:ascii="Times New Roman" w:hAnsi="Times New Roman" w:cs="Times New Roman"/>
          <w:sz w:val="24"/>
          <w:szCs w:val="24"/>
        </w:rPr>
        <w:t>TREASURER: MS MANDY MOTAUNG</w:t>
      </w:r>
    </w:p>
    <w:p w:rsidR="00DE7F0E" w:rsidRPr="00231C2C" w:rsidRDefault="00DE7F0E" w:rsidP="002513A4">
      <w:pPr>
        <w:ind w:left="720"/>
        <w:jc w:val="both"/>
        <w:rPr>
          <w:rFonts w:ascii="Times New Roman" w:hAnsi="Times New Roman" w:cs="Times New Roman"/>
          <w:sz w:val="28"/>
          <w:szCs w:val="28"/>
        </w:rPr>
      </w:pPr>
    </w:p>
    <w:sectPr w:rsidR="00DE7F0E" w:rsidRPr="00231C2C" w:rsidSect="00CE6D88">
      <w:pgSz w:w="11906" w:h="16838"/>
      <w:pgMar w:top="1440" w:right="1440"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3EF6"/>
    <w:multiLevelType w:val="multilevel"/>
    <w:tmpl w:val="3BAA5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E195F"/>
    <w:multiLevelType w:val="multilevel"/>
    <w:tmpl w:val="3B92B610"/>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EEB1066"/>
    <w:multiLevelType w:val="hybridMultilevel"/>
    <w:tmpl w:val="921492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8292175"/>
    <w:multiLevelType w:val="multilevel"/>
    <w:tmpl w:val="3B92B610"/>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53DB405E"/>
    <w:multiLevelType w:val="multilevel"/>
    <w:tmpl w:val="3B92B610"/>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563E4200"/>
    <w:multiLevelType w:val="multilevel"/>
    <w:tmpl w:val="4A087C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57291965"/>
    <w:multiLevelType w:val="multilevel"/>
    <w:tmpl w:val="3B92B610"/>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E5C4BC7"/>
    <w:multiLevelType w:val="multilevel"/>
    <w:tmpl w:val="3B92B610"/>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7"/>
  </w:num>
  <w:num w:numId="2">
    <w:abstractNumId w:val="4"/>
  </w:num>
  <w:num w:numId="3">
    <w:abstractNumId w:val="1"/>
  </w:num>
  <w:num w:numId="4">
    <w:abstractNumId w:val="0"/>
  </w:num>
  <w:num w:numId="5">
    <w:abstractNumId w:val="6"/>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2EF8"/>
    <w:rsid w:val="00000441"/>
    <w:rsid w:val="00002051"/>
    <w:rsid w:val="0000281E"/>
    <w:rsid w:val="00002F2D"/>
    <w:rsid w:val="000039E8"/>
    <w:rsid w:val="0000417C"/>
    <w:rsid w:val="00005445"/>
    <w:rsid w:val="000058AA"/>
    <w:rsid w:val="000110CE"/>
    <w:rsid w:val="00013E69"/>
    <w:rsid w:val="00015009"/>
    <w:rsid w:val="0002141D"/>
    <w:rsid w:val="00021D7D"/>
    <w:rsid w:val="00021F90"/>
    <w:rsid w:val="00022B02"/>
    <w:rsid w:val="000250C8"/>
    <w:rsid w:val="000276B5"/>
    <w:rsid w:val="00031236"/>
    <w:rsid w:val="000342AE"/>
    <w:rsid w:val="00036306"/>
    <w:rsid w:val="00036747"/>
    <w:rsid w:val="00037658"/>
    <w:rsid w:val="000376C6"/>
    <w:rsid w:val="000432AE"/>
    <w:rsid w:val="000452D3"/>
    <w:rsid w:val="00045B3E"/>
    <w:rsid w:val="000474D4"/>
    <w:rsid w:val="00050AC0"/>
    <w:rsid w:val="00053E4B"/>
    <w:rsid w:val="00054808"/>
    <w:rsid w:val="00054D82"/>
    <w:rsid w:val="00055546"/>
    <w:rsid w:val="000555B3"/>
    <w:rsid w:val="0005610E"/>
    <w:rsid w:val="0005637F"/>
    <w:rsid w:val="00056C31"/>
    <w:rsid w:val="00057C2B"/>
    <w:rsid w:val="00057CD6"/>
    <w:rsid w:val="00061A5E"/>
    <w:rsid w:val="000636FD"/>
    <w:rsid w:val="00064952"/>
    <w:rsid w:val="000659CB"/>
    <w:rsid w:val="000665CA"/>
    <w:rsid w:val="00066C7A"/>
    <w:rsid w:val="0007169A"/>
    <w:rsid w:val="00076645"/>
    <w:rsid w:val="000770F3"/>
    <w:rsid w:val="0007769B"/>
    <w:rsid w:val="00080FA3"/>
    <w:rsid w:val="000811D0"/>
    <w:rsid w:val="00081AA2"/>
    <w:rsid w:val="00083611"/>
    <w:rsid w:val="000859B0"/>
    <w:rsid w:val="000907D8"/>
    <w:rsid w:val="00090A94"/>
    <w:rsid w:val="00093367"/>
    <w:rsid w:val="00093806"/>
    <w:rsid w:val="00094743"/>
    <w:rsid w:val="00094DB1"/>
    <w:rsid w:val="0009664D"/>
    <w:rsid w:val="000A068F"/>
    <w:rsid w:val="000A0C6B"/>
    <w:rsid w:val="000A2725"/>
    <w:rsid w:val="000A285E"/>
    <w:rsid w:val="000A2EB8"/>
    <w:rsid w:val="000A2F62"/>
    <w:rsid w:val="000B10CC"/>
    <w:rsid w:val="000B173B"/>
    <w:rsid w:val="000B1BC0"/>
    <w:rsid w:val="000B2FFF"/>
    <w:rsid w:val="000B3148"/>
    <w:rsid w:val="000B4296"/>
    <w:rsid w:val="000B63A9"/>
    <w:rsid w:val="000B6D3F"/>
    <w:rsid w:val="000B7177"/>
    <w:rsid w:val="000B7959"/>
    <w:rsid w:val="000C04DF"/>
    <w:rsid w:val="000C1AB2"/>
    <w:rsid w:val="000C33E0"/>
    <w:rsid w:val="000C484D"/>
    <w:rsid w:val="000C4D0E"/>
    <w:rsid w:val="000C552C"/>
    <w:rsid w:val="000C6098"/>
    <w:rsid w:val="000C7277"/>
    <w:rsid w:val="000D27A1"/>
    <w:rsid w:val="000D3637"/>
    <w:rsid w:val="000D5E81"/>
    <w:rsid w:val="000D7E42"/>
    <w:rsid w:val="000E0F87"/>
    <w:rsid w:val="000E19CE"/>
    <w:rsid w:val="000E1E8A"/>
    <w:rsid w:val="000E23AD"/>
    <w:rsid w:val="000E5285"/>
    <w:rsid w:val="000F1F90"/>
    <w:rsid w:val="000F2195"/>
    <w:rsid w:val="000F2D56"/>
    <w:rsid w:val="000F5454"/>
    <w:rsid w:val="000F5DD5"/>
    <w:rsid w:val="000F70FB"/>
    <w:rsid w:val="000F7403"/>
    <w:rsid w:val="000F78FD"/>
    <w:rsid w:val="001035A7"/>
    <w:rsid w:val="001043E6"/>
    <w:rsid w:val="00107075"/>
    <w:rsid w:val="00110DB8"/>
    <w:rsid w:val="001141D8"/>
    <w:rsid w:val="001155EF"/>
    <w:rsid w:val="00115CE0"/>
    <w:rsid w:val="00115DB0"/>
    <w:rsid w:val="00117987"/>
    <w:rsid w:val="00120A70"/>
    <w:rsid w:val="00120E3E"/>
    <w:rsid w:val="00121486"/>
    <w:rsid w:val="00121A1D"/>
    <w:rsid w:val="001225AE"/>
    <w:rsid w:val="001240D9"/>
    <w:rsid w:val="00126C95"/>
    <w:rsid w:val="00127383"/>
    <w:rsid w:val="00131ED8"/>
    <w:rsid w:val="00133EB0"/>
    <w:rsid w:val="00133F47"/>
    <w:rsid w:val="00134730"/>
    <w:rsid w:val="00135627"/>
    <w:rsid w:val="00140A8B"/>
    <w:rsid w:val="00140AAF"/>
    <w:rsid w:val="00141FB5"/>
    <w:rsid w:val="00142DB2"/>
    <w:rsid w:val="00145467"/>
    <w:rsid w:val="00145AC8"/>
    <w:rsid w:val="001504FA"/>
    <w:rsid w:val="001529BB"/>
    <w:rsid w:val="00154BBF"/>
    <w:rsid w:val="00154E7F"/>
    <w:rsid w:val="00155454"/>
    <w:rsid w:val="00155DAC"/>
    <w:rsid w:val="00156883"/>
    <w:rsid w:val="001621E6"/>
    <w:rsid w:val="001638E4"/>
    <w:rsid w:val="00166E48"/>
    <w:rsid w:val="001719DF"/>
    <w:rsid w:val="00172832"/>
    <w:rsid w:val="001736EA"/>
    <w:rsid w:val="0017465E"/>
    <w:rsid w:val="00174999"/>
    <w:rsid w:val="00176AE3"/>
    <w:rsid w:val="001779C1"/>
    <w:rsid w:val="001809A2"/>
    <w:rsid w:val="001814CA"/>
    <w:rsid w:val="00181EAB"/>
    <w:rsid w:val="00183216"/>
    <w:rsid w:val="00183CB4"/>
    <w:rsid w:val="00186AC4"/>
    <w:rsid w:val="001879FF"/>
    <w:rsid w:val="00187BCE"/>
    <w:rsid w:val="001927C1"/>
    <w:rsid w:val="00194601"/>
    <w:rsid w:val="001947E1"/>
    <w:rsid w:val="0019616B"/>
    <w:rsid w:val="001964C1"/>
    <w:rsid w:val="001968A7"/>
    <w:rsid w:val="00197A46"/>
    <w:rsid w:val="001A1770"/>
    <w:rsid w:val="001A56CA"/>
    <w:rsid w:val="001A7738"/>
    <w:rsid w:val="001A77F8"/>
    <w:rsid w:val="001A7BB6"/>
    <w:rsid w:val="001B0A6C"/>
    <w:rsid w:val="001B2041"/>
    <w:rsid w:val="001B24DA"/>
    <w:rsid w:val="001B2A9F"/>
    <w:rsid w:val="001C0096"/>
    <w:rsid w:val="001C0397"/>
    <w:rsid w:val="001C1202"/>
    <w:rsid w:val="001C396D"/>
    <w:rsid w:val="001C7654"/>
    <w:rsid w:val="001D0EF2"/>
    <w:rsid w:val="001D1781"/>
    <w:rsid w:val="001D356C"/>
    <w:rsid w:val="001D451B"/>
    <w:rsid w:val="001D4891"/>
    <w:rsid w:val="001D7A5A"/>
    <w:rsid w:val="001E04A3"/>
    <w:rsid w:val="001E0B02"/>
    <w:rsid w:val="001E0D95"/>
    <w:rsid w:val="001E21BE"/>
    <w:rsid w:val="001E45FD"/>
    <w:rsid w:val="001E79C1"/>
    <w:rsid w:val="001E7EA7"/>
    <w:rsid w:val="001F2958"/>
    <w:rsid w:val="001F2C64"/>
    <w:rsid w:val="001F4C36"/>
    <w:rsid w:val="001F4FDB"/>
    <w:rsid w:val="001F5459"/>
    <w:rsid w:val="001F62B0"/>
    <w:rsid w:val="001F6F0D"/>
    <w:rsid w:val="001F77C7"/>
    <w:rsid w:val="001F7B13"/>
    <w:rsid w:val="001F7BC2"/>
    <w:rsid w:val="0020116C"/>
    <w:rsid w:val="0020258C"/>
    <w:rsid w:val="002027D7"/>
    <w:rsid w:val="00202B31"/>
    <w:rsid w:val="0020407C"/>
    <w:rsid w:val="00206EE5"/>
    <w:rsid w:val="00207BBC"/>
    <w:rsid w:val="00211E26"/>
    <w:rsid w:val="0021225E"/>
    <w:rsid w:val="00212708"/>
    <w:rsid w:val="002143D3"/>
    <w:rsid w:val="00216783"/>
    <w:rsid w:val="0021730D"/>
    <w:rsid w:val="00217ABE"/>
    <w:rsid w:val="00217B29"/>
    <w:rsid w:val="002200A7"/>
    <w:rsid w:val="00220D36"/>
    <w:rsid w:val="00220EEC"/>
    <w:rsid w:val="002228EE"/>
    <w:rsid w:val="00224623"/>
    <w:rsid w:val="00231C2C"/>
    <w:rsid w:val="00231F96"/>
    <w:rsid w:val="00232B73"/>
    <w:rsid w:val="00232F92"/>
    <w:rsid w:val="00233BD8"/>
    <w:rsid w:val="002400B8"/>
    <w:rsid w:val="002409A2"/>
    <w:rsid w:val="0024354E"/>
    <w:rsid w:val="0024389B"/>
    <w:rsid w:val="002441A1"/>
    <w:rsid w:val="0024498E"/>
    <w:rsid w:val="00244C9A"/>
    <w:rsid w:val="002457BE"/>
    <w:rsid w:val="0024648D"/>
    <w:rsid w:val="00246A21"/>
    <w:rsid w:val="002471D0"/>
    <w:rsid w:val="00247BFE"/>
    <w:rsid w:val="002513A4"/>
    <w:rsid w:val="002518A0"/>
    <w:rsid w:val="002522B2"/>
    <w:rsid w:val="00254895"/>
    <w:rsid w:val="00255492"/>
    <w:rsid w:val="00260355"/>
    <w:rsid w:val="002606E9"/>
    <w:rsid w:val="002618CD"/>
    <w:rsid w:val="002628D5"/>
    <w:rsid w:val="002644DD"/>
    <w:rsid w:val="002707D0"/>
    <w:rsid w:val="002716C4"/>
    <w:rsid w:val="00272D7D"/>
    <w:rsid w:val="00274039"/>
    <w:rsid w:val="00283935"/>
    <w:rsid w:val="002854BE"/>
    <w:rsid w:val="00285C0B"/>
    <w:rsid w:val="00285D8D"/>
    <w:rsid w:val="00287BB2"/>
    <w:rsid w:val="00290E32"/>
    <w:rsid w:val="00292A14"/>
    <w:rsid w:val="002936C3"/>
    <w:rsid w:val="0029391E"/>
    <w:rsid w:val="00293C59"/>
    <w:rsid w:val="002942F9"/>
    <w:rsid w:val="002978CE"/>
    <w:rsid w:val="002A0BAC"/>
    <w:rsid w:val="002A6157"/>
    <w:rsid w:val="002A7E3F"/>
    <w:rsid w:val="002B0894"/>
    <w:rsid w:val="002B2318"/>
    <w:rsid w:val="002B3A1A"/>
    <w:rsid w:val="002B57C8"/>
    <w:rsid w:val="002B60CA"/>
    <w:rsid w:val="002C42D1"/>
    <w:rsid w:val="002C5782"/>
    <w:rsid w:val="002C7445"/>
    <w:rsid w:val="002D08CC"/>
    <w:rsid w:val="002D09D4"/>
    <w:rsid w:val="002D0E97"/>
    <w:rsid w:val="002D1F6E"/>
    <w:rsid w:val="002D3E0B"/>
    <w:rsid w:val="002D51BD"/>
    <w:rsid w:val="002D5EFC"/>
    <w:rsid w:val="002D6D17"/>
    <w:rsid w:val="002D7044"/>
    <w:rsid w:val="002E1481"/>
    <w:rsid w:val="002E1512"/>
    <w:rsid w:val="002E20D3"/>
    <w:rsid w:val="002E23A5"/>
    <w:rsid w:val="002E3573"/>
    <w:rsid w:val="002E37CD"/>
    <w:rsid w:val="002E45B7"/>
    <w:rsid w:val="002E475D"/>
    <w:rsid w:val="002E4E16"/>
    <w:rsid w:val="002E5A63"/>
    <w:rsid w:val="002E76A1"/>
    <w:rsid w:val="002E7BB1"/>
    <w:rsid w:val="002E7E67"/>
    <w:rsid w:val="002E7FB7"/>
    <w:rsid w:val="002F1304"/>
    <w:rsid w:val="002F142B"/>
    <w:rsid w:val="002F15B0"/>
    <w:rsid w:val="002F17CD"/>
    <w:rsid w:val="002F1CDD"/>
    <w:rsid w:val="002F503B"/>
    <w:rsid w:val="002F53DF"/>
    <w:rsid w:val="002F5BF6"/>
    <w:rsid w:val="002F643C"/>
    <w:rsid w:val="002F6799"/>
    <w:rsid w:val="002F72A3"/>
    <w:rsid w:val="002F7ADF"/>
    <w:rsid w:val="002F7E20"/>
    <w:rsid w:val="00300872"/>
    <w:rsid w:val="003019E7"/>
    <w:rsid w:val="0030232C"/>
    <w:rsid w:val="0030330D"/>
    <w:rsid w:val="003039D8"/>
    <w:rsid w:val="0030400C"/>
    <w:rsid w:val="00304F61"/>
    <w:rsid w:val="00304FFE"/>
    <w:rsid w:val="00306B72"/>
    <w:rsid w:val="003113A2"/>
    <w:rsid w:val="00311F9E"/>
    <w:rsid w:val="0031272B"/>
    <w:rsid w:val="00314298"/>
    <w:rsid w:val="00314FD4"/>
    <w:rsid w:val="00315682"/>
    <w:rsid w:val="0031739F"/>
    <w:rsid w:val="00320CE2"/>
    <w:rsid w:val="003215FC"/>
    <w:rsid w:val="00321E92"/>
    <w:rsid w:val="00322486"/>
    <w:rsid w:val="0032265C"/>
    <w:rsid w:val="00322C7E"/>
    <w:rsid w:val="003232B6"/>
    <w:rsid w:val="00323DEE"/>
    <w:rsid w:val="00323E14"/>
    <w:rsid w:val="00324170"/>
    <w:rsid w:val="00324FF7"/>
    <w:rsid w:val="003268FE"/>
    <w:rsid w:val="00327247"/>
    <w:rsid w:val="00332E7E"/>
    <w:rsid w:val="00335858"/>
    <w:rsid w:val="003405A5"/>
    <w:rsid w:val="003433B3"/>
    <w:rsid w:val="00343950"/>
    <w:rsid w:val="00344252"/>
    <w:rsid w:val="00344E7F"/>
    <w:rsid w:val="00345A80"/>
    <w:rsid w:val="00345B2B"/>
    <w:rsid w:val="003473C5"/>
    <w:rsid w:val="00350F73"/>
    <w:rsid w:val="003516CB"/>
    <w:rsid w:val="00351F60"/>
    <w:rsid w:val="00352114"/>
    <w:rsid w:val="00352B01"/>
    <w:rsid w:val="0035489C"/>
    <w:rsid w:val="00357528"/>
    <w:rsid w:val="003604EF"/>
    <w:rsid w:val="003610A7"/>
    <w:rsid w:val="003629F6"/>
    <w:rsid w:val="0036451D"/>
    <w:rsid w:val="00364E9C"/>
    <w:rsid w:val="00370203"/>
    <w:rsid w:val="003718D3"/>
    <w:rsid w:val="0037261F"/>
    <w:rsid w:val="00374404"/>
    <w:rsid w:val="003801A3"/>
    <w:rsid w:val="00380D84"/>
    <w:rsid w:val="00380F5D"/>
    <w:rsid w:val="00381B98"/>
    <w:rsid w:val="0038266B"/>
    <w:rsid w:val="00384077"/>
    <w:rsid w:val="0038583B"/>
    <w:rsid w:val="00386E83"/>
    <w:rsid w:val="0038768C"/>
    <w:rsid w:val="00392467"/>
    <w:rsid w:val="0039337F"/>
    <w:rsid w:val="00393409"/>
    <w:rsid w:val="003934E7"/>
    <w:rsid w:val="00395933"/>
    <w:rsid w:val="00395A3F"/>
    <w:rsid w:val="00397F07"/>
    <w:rsid w:val="003A2030"/>
    <w:rsid w:val="003A30A4"/>
    <w:rsid w:val="003A4F56"/>
    <w:rsid w:val="003B06CD"/>
    <w:rsid w:val="003B31E8"/>
    <w:rsid w:val="003B3521"/>
    <w:rsid w:val="003B3E16"/>
    <w:rsid w:val="003B4C69"/>
    <w:rsid w:val="003B6216"/>
    <w:rsid w:val="003B7405"/>
    <w:rsid w:val="003B7C65"/>
    <w:rsid w:val="003B7FF8"/>
    <w:rsid w:val="003C04FC"/>
    <w:rsid w:val="003C0CD9"/>
    <w:rsid w:val="003C30A8"/>
    <w:rsid w:val="003C595D"/>
    <w:rsid w:val="003C7E65"/>
    <w:rsid w:val="003D0EB3"/>
    <w:rsid w:val="003D1B1A"/>
    <w:rsid w:val="003D226F"/>
    <w:rsid w:val="003D25C8"/>
    <w:rsid w:val="003D2EF7"/>
    <w:rsid w:val="003D31BE"/>
    <w:rsid w:val="003D3240"/>
    <w:rsid w:val="003D356F"/>
    <w:rsid w:val="003D3BAA"/>
    <w:rsid w:val="003D59B1"/>
    <w:rsid w:val="003D7876"/>
    <w:rsid w:val="003D7CBB"/>
    <w:rsid w:val="003E1BA4"/>
    <w:rsid w:val="003E1DE7"/>
    <w:rsid w:val="003E4F54"/>
    <w:rsid w:val="003E5924"/>
    <w:rsid w:val="003E6639"/>
    <w:rsid w:val="003E756A"/>
    <w:rsid w:val="003F0362"/>
    <w:rsid w:val="003F0A49"/>
    <w:rsid w:val="003F0E50"/>
    <w:rsid w:val="003F3C72"/>
    <w:rsid w:val="003F3CEE"/>
    <w:rsid w:val="003F4C8C"/>
    <w:rsid w:val="003F582D"/>
    <w:rsid w:val="003F746F"/>
    <w:rsid w:val="00400A0F"/>
    <w:rsid w:val="0040152F"/>
    <w:rsid w:val="00401DE6"/>
    <w:rsid w:val="004020CA"/>
    <w:rsid w:val="00402FC7"/>
    <w:rsid w:val="0040417A"/>
    <w:rsid w:val="00406A6D"/>
    <w:rsid w:val="004073AF"/>
    <w:rsid w:val="0040771D"/>
    <w:rsid w:val="00410DD2"/>
    <w:rsid w:val="00412665"/>
    <w:rsid w:val="00415F49"/>
    <w:rsid w:val="0041632C"/>
    <w:rsid w:val="00416CE1"/>
    <w:rsid w:val="00420C4F"/>
    <w:rsid w:val="00420CB7"/>
    <w:rsid w:val="004215F8"/>
    <w:rsid w:val="00421F72"/>
    <w:rsid w:val="004228E6"/>
    <w:rsid w:val="004231DD"/>
    <w:rsid w:val="0042369B"/>
    <w:rsid w:val="00423B3C"/>
    <w:rsid w:val="00425A3E"/>
    <w:rsid w:val="004270CA"/>
    <w:rsid w:val="004307F6"/>
    <w:rsid w:val="0043167C"/>
    <w:rsid w:val="00431E05"/>
    <w:rsid w:val="004352CB"/>
    <w:rsid w:val="00440B79"/>
    <w:rsid w:val="0044132F"/>
    <w:rsid w:val="004420EE"/>
    <w:rsid w:val="0044235E"/>
    <w:rsid w:val="00445849"/>
    <w:rsid w:val="0044666B"/>
    <w:rsid w:val="00446B4B"/>
    <w:rsid w:val="00446F4F"/>
    <w:rsid w:val="004502AF"/>
    <w:rsid w:val="00451465"/>
    <w:rsid w:val="00452DE6"/>
    <w:rsid w:val="00453712"/>
    <w:rsid w:val="004637BE"/>
    <w:rsid w:val="004657A4"/>
    <w:rsid w:val="00466DD1"/>
    <w:rsid w:val="00473065"/>
    <w:rsid w:val="00476DFE"/>
    <w:rsid w:val="0047754F"/>
    <w:rsid w:val="00477DD5"/>
    <w:rsid w:val="00480BE1"/>
    <w:rsid w:val="00482D8D"/>
    <w:rsid w:val="0048412E"/>
    <w:rsid w:val="00485481"/>
    <w:rsid w:val="0048783F"/>
    <w:rsid w:val="00490EA8"/>
    <w:rsid w:val="00491B62"/>
    <w:rsid w:val="00491EC1"/>
    <w:rsid w:val="004929F5"/>
    <w:rsid w:val="004930E8"/>
    <w:rsid w:val="00493500"/>
    <w:rsid w:val="004941A9"/>
    <w:rsid w:val="00494684"/>
    <w:rsid w:val="00494756"/>
    <w:rsid w:val="0049569A"/>
    <w:rsid w:val="00496728"/>
    <w:rsid w:val="00496A08"/>
    <w:rsid w:val="00497313"/>
    <w:rsid w:val="004A06A9"/>
    <w:rsid w:val="004A0864"/>
    <w:rsid w:val="004A33F5"/>
    <w:rsid w:val="004A5664"/>
    <w:rsid w:val="004B04CA"/>
    <w:rsid w:val="004B34DE"/>
    <w:rsid w:val="004B3F34"/>
    <w:rsid w:val="004B550B"/>
    <w:rsid w:val="004B60B5"/>
    <w:rsid w:val="004C3C40"/>
    <w:rsid w:val="004C4839"/>
    <w:rsid w:val="004C75CF"/>
    <w:rsid w:val="004C7A36"/>
    <w:rsid w:val="004D0B73"/>
    <w:rsid w:val="004D0D08"/>
    <w:rsid w:val="004D2B1B"/>
    <w:rsid w:val="004D471C"/>
    <w:rsid w:val="004D53B0"/>
    <w:rsid w:val="004E46DB"/>
    <w:rsid w:val="004E49DB"/>
    <w:rsid w:val="004E5420"/>
    <w:rsid w:val="004E630D"/>
    <w:rsid w:val="004E6EE3"/>
    <w:rsid w:val="004F0A1D"/>
    <w:rsid w:val="004F15B7"/>
    <w:rsid w:val="004F21C3"/>
    <w:rsid w:val="004F254F"/>
    <w:rsid w:val="004F2EF8"/>
    <w:rsid w:val="004F4612"/>
    <w:rsid w:val="004F5D76"/>
    <w:rsid w:val="004F5E6E"/>
    <w:rsid w:val="00500533"/>
    <w:rsid w:val="005027A8"/>
    <w:rsid w:val="00502FDF"/>
    <w:rsid w:val="00504B4E"/>
    <w:rsid w:val="00505ED1"/>
    <w:rsid w:val="00510012"/>
    <w:rsid w:val="0051025A"/>
    <w:rsid w:val="00512510"/>
    <w:rsid w:val="0051394E"/>
    <w:rsid w:val="00513D59"/>
    <w:rsid w:val="00514DE5"/>
    <w:rsid w:val="00515212"/>
    <w:rsid w:val="00515529"/>
    <w:rsid w:val="00515E41"/>
    <w:rsid w:val="00517D83"/>
    <w:rsid w:val="00522A12"/>
    <w:rsid w:val="00522A47"/>
    <w:rsid w:val="0052416D"/>
    <w:rsid w:val="0052571D"/>
    <w:rsid w:val="005257E6"/>
    <w:rsid w:val="005275AE"/>
    <w:rsid w:val="00527762"/>
    <w:rsid w:val="0053190C"/>
    <w:rsid w:val="00534B7C"/>
    <w:rsid w:val="00535AFA"/>
    <w:rsid w:val="005375DD"/>
    <w:rsid w:val="005401C1"/>
    <w:rsid w:val="0054484E"/>
    <w:rsid w:val="005478AC"/>
    <w:rsid w:val="005506F1"/>
    <w:rsid w:val="00552A01"/>
    <w:rsid w:val="0055323A"/>
    <w:rsid w:val="005545F2"/>
    <w:rsid w:val="00557002"/>
    <w:rsid w:val="00557730"/>
    <w:rsid w:val="00560BC4"/>
    <w:rsid w:val="00560EB6"/>
    <w:rsid w:val="00561A5A"/>
    <w:rsid w:val="00562847"/>
    <w:rsid w:val="00563DB7"/>
    <w:rsid w:val="00563EC6"/>
    <w:rsid w:val="0056472B"/>
    <w:rsid w:val="0056506E"/>
    <w:rsid w:val="00565C8E"/>
    <w:rsid w:val="00567E26"/>
    <w:rsid w:val="00570D19"/>
    <w:rsid w:val="00570E0D"/>
    <w:rsid w:val="00571EF3"/>
    <w:rsid w:val="00572F3A"/>
    <w:rsid w:val="005768FB"/>
    <w:rsid w:val="00576966"/>
    <w:rsid w:val="005806EC"/>
    <w:rsid w:val="00585A5D"/>
    <w:rsid w:val="0058674D"/>
    <w:rsid w:val="00586991"/>
    <w:rsid w:val="00587507"/>
    <w:rsid w:val="00587547"/>
    <w:rsid w:val="005905E5"/>
    <w:rsid w:val="00593F7C"/>
    <w:rsid w:val="0059430A"/>
    <w:rsid w:val="005979DC"/>
    <w:rsid w:val="005A19D5"/>
    <w:rsid w:val="005A229C"/>
    <w:rsid w:val="005A23E3"/>
    <w:rsid w:val="005A2EC1"/>
    <w:rsid w:val="005A3234"/>
    <w:rsid w:val="005A33BA"/>
    <w:rsid w:val="005A37F4"/>
    <w:rsid w:val="005A4753"/>
    <w:rsid w:val="005A63AE"/>
    <w:rsid w:val="005A6E5A"/>
    <w:rsid w:val="005A6EA9"/>
    <w:rsid w:val="005B0BA3"/>
    <w:rsid w:val="005B0C5F"/>
    <w:rsid w:val="005B2D80"/>
    <w:rsid w:val="005B49B9"/>
    <w:rsid w:val="005B677A"/>
    <w:rsid w:val="005B6894"/>
    <w:rsid w:val="005B78CF"/>
    <w:rsid w:val="005C11E6"/>
    <w:rsid w:val="005C1C54"/>
    <w:rsid w:val="005C20A2"/>
    <w:rsid w:val="005C56E6"/>
    <w:rsid w:val="005C6A0C"/>
    <w:rsid w:val="005D074D"/>
    <w:rsid w:val="005D45C1"/>
    <w:rsid w:val="005D51D9"/>
    <w:rsid w:val="005D5728"/>
    <w:rsid w:val="005E1F38"/>
    <w:rsid w:val="005E4FE2"/>
    <w:rsid w:val="005E5E1A"/>
    <w:rsid w:val="005E60B8"/>
    <w:rsid w:val="005E64E0"/>
    <w:rsid w:val="005E7B1B"/>
    <w:rsid w:val="005F0AFB"/>
    <w:rsid w:val="005F0FEA"/>
    <w:rsid w:val="005F1A23"/>
    <w:rsid w:val="005F272A"/>
    <w:rsid w:val="005F38BC"/>
    <w:rsid w:val="005F5E1D"/>
    <w:rsid w:val="005F6463"/>
    <w:rsid w:val="005F739A"/>
    <w:rsid w:val="00601B54"/>
    <w:rsid w:val="00602101"/>
    <w:rsid w:val="0060260A"/>
    <w:rsid w:val="00603794"/>
    <w:rsid w:val="0060384C"/>
    <w:rsid w:val="00606024"/>
    <w:rsid w:val="00606D68"/>
    <w:rsid w:val="00607E0B"/>
    <w:rsid w:val="00607F82"/>
    <w:rsid w:val="00611C79"/>
    <w:rsid w:val="006135B0"/>
    <w:rsid w:val="00613FD8"/>
    <w:rsid w:val="00614CA1"/>
    <w:rsid w:val="006154F6"/>
    <w:rsid w:val="00615A86"/>
    <w:rsid w:val="00622532"/>
    <w:rsid w:val="006236AB"/>
    <w:rsid w:val="00623CE9"/>
    <w:rsid w:val="00624311"/>
    <w:rsid w:val="0062457D"/>
    <w:rsid w:val="006270AB"/>
    <w:rsid w:val="006316F8"/>
    <w:rsid w:val="00631EC6"/>
    <w:rsid w:val="006338FD"/>
    <w:rsid w:val="00633AFC"/>
    <w:rsid w:val="0063433E"/>
    <w:rsid w:val="006345B4"/>
    <w:rsid w:val="00636F0B"/>
    <w:rsid w:val="00637FB8"/>
    <w:rsid w:val="00640443"/>
    <w:rsid w:val="006435C0"/>
    <w:rsid w:val="006445C5"/>
    <w:rsid w:val="00644C5D"/>
    <w:rsid w:val="00646E10"/>
    <w:rsid w:val="0064793F"/>
    <w:rsid w:val="00651D1B"/>
    <w:rsid w:val="00652459"/>
    <w:rsid w:val="00652FE4"/>
    <w:rsid w:val="00656128"/>
    <w:rsid w:val="00656164"/>
    <w:rsid w:val="00656CE7"/>
    <w:rsid w:val="006571DF"/>
    <w:rsid w:val="00657398"/>
    <w:rsid w:val="006575F3"/>
    <w:rsid w:val="006609DC"/>
    <w:rsid w:val="00661EFE"/>
    <w:rsid w:val="00663369"/>
    <w:rsid w:val="00663928"/>
    <w:rsid w:val="0066442C"/>
    <w:rsid w:val="00665EB4"/>
    <w:rsid w:val="00665EEC"/>
    <w:rsid w:val="00666632"/>
    <w:rsid w:val="00671A95"/>
    <w:rsid w:val="00671E06"/>
    <w:rsid w:val="00671E8B"/>
    <w:rsid w:val="006720AA"/>
    <w:rsid w:val="00673960"/>
    <w:rsid w:val="00674E7F"/>
    <w:rsid w:val="00675330"/>
    <w:rsid w:val="00682108"/>
    <w:rsid w:val="0068461A"/>
    <w:rsid w:val="00685C71"/>
    <w:rsid w:val="00686143"/>
    <w:rsid w:val="0068725E"/>
    <w:rsid w:val="0069005F"/>
    <w:rsid w:val="00690E1C"/>
    <w:rsid w:val="0069209D"/>
    <w:rsid w:val="00692412"/>
    <w:rsid w:val="00693071"/>
    <w:rsid w:val="00693F84"/>
    <w:rsid w:val="0069469A"/>
    <w:rsid w:val="0069607D"/>
    <w:rsid w:val="00697DC9"/>
    <w:rsid w:val="00697F59"/>
    <w:rsid w:val="006A06CE"/>
    <w:rsid w:val="006A12E1"/>
    <w:rsid w:val="006A14DC"/>
    <w:rsid w:val="006A4A90"/>
    <w:rsid w:val="006A5527"/>
    <w:rsid w:val="006B026F"/>
    <w:rsid w:val="006B02AB"/>
    <w:rsid w:val="006B03B8"/>
    <w:rsid w:val="006B26AF"/>
    <w:rsid w:val="006C0A2D"/>
    <w:rsid w:val="006C21F3"/>
    <w:rsid w:val="006C342D"/>
    <w:rsid w:val="006C6698"/>
    <w:rsid w:val="006C6CB9"/>
    <w:rsid w:val="006C70B1"/>
    <w:rsid w:val="006C7EAD"/>
    <w:rsid w:val="006D1AED"/>
    <w:rsid w:val="006D1B39"/>
    <w:rsid w:val="006D3637"/>
    <w:rsid w:val="006D4EAD"/>
    <w:rsid w:val="006D5585"/>
    <w:rsid w:val="006D74DB"/>
    <w:rsid w:val="006D74EB"/>
    <w:rsid w:val="006D7C0F"/>
    <w:rsid w:val="006D7FB6"/>
    <w:rsid w:val="006E06F7"/>
    <w:rsid w:val="006E67B9"/>
    <w:rsid w:val="006F1353"/>
    <w:rsid w:val="006F1EA6"/>
    <w:rsid w:val="006F4CCA"/>
    <w:rsid w:val="006F5400"/>
    <w:rsid w:val="006F7477"/>
    <w:rsid w:val="0070067F"/>
    <w:rsid w:val="00701B41"/>
    <w:rsid w:val="0070420B"/>
    <w:rsid w:val="00710AC0"/>
    <w:rsid w:val="00711A65"/>
    <w:rsid w:val="00711D7D"/>
    <w:rsid w:val="0071280F"/>
    <w:rsid w:val="0071351F"/>
    <w:rsid w:val="007139A2"/>
    <w:rsid w:val="00714C46"/>
    <w:rsid w:val="00716108"/>
    <w:rsid w:val="00720B38"/>
    <w:rsid w:val="00721C23"/>
    <w:rsid w:val="0072351F"/>
    <w:rsid w:val="0072419C"/>
    <w:rsid w:val="007242FC"/>
    <w:rsid w:val="007258A0"/>
    <w:rsid w:val="00730C3A"/>
    <w:rsid w:val="007336A6"/>
    <w:rsid w:val="00733783"/>
    <w:rsid w:val="007408BB"/>
    <w:rsid w:val="00742EA6"/>
    <w:rsid w:val="00743BC0"/>
    <w:rsid w:val="00743D03"/>
    <w:rsid w:val="00744BF7"/>
    <w:rsid w:val="00745E4F"/>
    <w:rsid w:val="0074660E"/>
    <w:rsid w:val="0074691A"/>
    <w:rsid w:val="007515C8"/>
    <w:rsid w:val="00751CA0"/>
    <w:rsid w:val="0075236B"/>
    <w:rsid w:val="00752D19"/>
    <w:rsid w:val="00755C28"/>
    <w:rsid w:val="007560B4"/>
    <w:rsid w:val="0075767C"/>
    <w:rsid w:val="007600B4"/>
    <w:rsid w:val="00760117"/>
    <w:rsid w:val="00761C87"/>
    <w:rsid w:val="007626A4"/>
    <w:rsid w:val="00763E18"/>
    <w:rsid w:val="0076468C"/>
    <w:rsid w:val="007647C7"/>
    <w:rsid w:val="00764DF9"/>
    <w:rsid w:val="00765BA8"/>
    <w:rsid w:val="00766058"/>
    <w:rsid w:val="007708CC"/>
    <w:rsid w:val="00770EDF"/>
    <w:rsid w:val="00771771"/>
    <w:rsid w:val="0077287D"/>
    <w:rsid w:val="00774AE0"/>
    <w:rsid w:val="007764A4"/>
    <w:rsid w:val="00777FAB"/>
    <w:rsid w:val="00780B64"/>
    <w:rsid w:val="0078126A"/>
    <w:rsid w:val="00781B71"/>
    <w:rsid w:val="00782172"/>
    <w:rsid w:val="007846D7"/>
    <w:rsid w:val="00786A6B"/>
    <w:rsid w:val="00786FF1"/>
    <w:rsid w:val="0078737F"/>
    <w:rsid w:val="007909CA"/>
    <w:rsid w:val="00792905"/>
    <w:rsid w:val="00792DFB"/>
    <w:rsid w:val="00794249"/>
    <w:rsid w:val="0079630B"/>
    <w:rsid w:val="0079780C"/>
    <w:rsid w:val="007A01D3"/>
    <w:rsid w:val="007A1278"/>
    <w:rsid w:val="007A2D9A"/>
    <w:rsid w:val="007A38E5"/>
    <w:rsid w:val="007A407B"/>
    <w:rsid w:val="007A4E49"/>
    <w:rsid w:val="007A5798"/>
    <w:rsid w:val="007B01B3"/>
    <w:rsid w:val="007B05B9"/>
    <w:rsid w:val="007B3908"/>
    <w:rsid w:val="007B4519"/>
    <w:rsid w:val="007B611A"/>
    <w:rsid w:val="007B6C73"/>
    <w:rsid w:val="007C035A"/>
    <w:rsid w:val="007C1F76"/>
    <w:rsid w:val="007C39E4"/>
    <w:rsid w:val="007C5322"/>
    <w:rsid w:val="007C53CF"/>
    <w:rsid w:val="007C6E85"/>
    <w:rsid w:val="007C76B1"/>
    <w:rsid w:val="007C7735"/>
    <w:rsid w:val="007C7FEC"/>
    <w:rsid w:val="007D0C2B"/>
    <w:rsid w:val="007D1C4B"/>
    <w:rsid w:val="007D42A6"/>
    <w:rsid w:val="007D4A09"/>
    <w:rsid w:val="007D4ED3"/>
    <w:rsid w:val="007E1B4B"/>
    <w:rsid w:val="007E3DC2"/>
    <w:rsid w:val="007E5458"/>
    <w:rsid w:val="007E5AFA"/>
    <w:rsid w:val="007E67A1"/>
    <w:rsid w:val="007E6B57"/>
    <w:rsid w:val="007E787E"/>
    <w:rsid w:val="007E7F11"/>
    <w:rsid w:val="007F1F76"/>
    <w:rsid w:val="007F271F"/>
    <w:rsid w:val="007F296D"/>
    <w:rsid w:val="007F2AFA"/>
    <w:rsid w:val="007F3DDC"/>
    <w:rsid w:val="007F49FF"/>
    <w:rsid w:val="008010EA"/>
    <w:rsid w:val="0080160C"/>
    <w:rsid w:val="008018A0"/>
    <w:rsid w:val="00801A5F"/>
    <w:rsid w:val="00801C57"/>
    <w:rsid w:val="0080296A"/>
    <w:rsid w:val="00803776"/>
    <w:rsid w:val="008041CE"/>
    <w:rsid w:val="008053A4"/>
    <w:rsid w:val="00807086"/>
    <w:rsid w:val="008076F9"/>
    <w:rsid w:val="00811891"/>
    <w:rsid w:val="00811F42"/>
    <w:rsid w:val="00813142"/>
    <w:rsid w:val="00813288"/>
    <w:rsid w:val="00816A3A"/>
    <w:rsid w:val="008211D0"/>
    <w:rsid w:val="00821EA5"/>
    <w:rsid w:val="0082272D"/>
    <w:rsid w:val="00822FB1"/>
    <w:rsid w:val="00824326"/>
    <w:rsid w:val="00824540"/>
    <w:rsid w:val="00824CB5"/>
    <w:rsid w:val="008256F3"/>
    <w:rsid w:val="00826144"/>
    <w:rsid w:val="00826FAB"/>
    <w:rsid w:val="00827B1D"/>
    <w:rsid w:val="00831CC7"/>
    <w:rsid w:val="0083299E"/>
    <w:rsid w:val="008344BB"/>
    <w:rsid w:val="008354B6"/>
    <w:rsid w:val="00835B76"/>
    <w:rsid w:val="00837C17"/>
    <w:rsid w:val="008404A0"/>
    <w:rsid w:val="00840964"/>
    <w:rsid w:val="00841479"/>
    <w:rsid w:val="008419D5"/>
    <w:rsid w:val="00843783"/>
    <w:rsid w:val="00843C00"/>
    <w:rsid w:val="008444A9"/>
    <w:rsid w:val="00844B24"/>
    <w:rsid w:val="008462D4"/>
    <w:rsid w:val="008470A0"/>
    <w:rsid w:val="00850417"/>
    <w:rsid w:val="00851393"/>
    <w:rsid w:val="008532D5"/>
    <w:rsid w:val="008537FB"/>
    <w:rsid w:val="00855457"/>
    <w:rsid w:val="00860B68"/>
    <w:rsid w:val="008666EF"/>
    <w:rsid w:val="00870439"/>
    <w:rsid w:val="00871C03"/>
    <w:rsid w:val="008728DA"/>
    <w:rsid w:val="00873912"/>
    <w:rsid w:val="00873CB9"/>
    <w:rsid w:val="00874390"/>
    <w:rsid w:val="00875260"/>
    <w:rsid w:val="00875487"/>
    <w:rsid w:val="008755B7"/>
    <w:rsid w:val="00877429"/>
    <w:rsid w:val="00877453"/>
    <w:rsid w:val="0087758B"/>
    <w:rsid w:val="008777CA"/>
    <w:rsid w:val="00884D91"/>
    <w:rsid w:val="008850BB"/>
    <w:rsid w:val="0088737D"/>
    <w:rsid w:val="0088784A"/>
    <w:rsid w:val="008915F0"/>
    <w:rsid w:val="00892964"/>
    <w:rsid w:val="00893019"/>
    <w:rsid w:val="008938AA"/>
    <w:rsid w:val="008975CA"/>
    <w:rsid w:val="00897682"/>
    <w:rsid w:val="008A1E45"/>
    <w:rsid w:val="008A2BBA"/>
    <w:rsid w:val="008A509C"/>
    <w:rsid w:val="008A63C9"/>
    <w:rsid w:val="008B47D6"/>
    <w:rsid w:val="008B6305"/>
    <w:rsid w:val="008B6A60"/>
    <w:rsid w:val="008B6FF0"/>
    <w:rsid w:val="008B7645"/>
    <w:rsid w:val="008B7A52"/>
    <w:rsid w:val="008C01C8"/>
    <w:rsid w:val="008C3467"/>
    <w:rsid w:val="008C3635"/>
    <w:rsid w:val="008C5830"/>
    <w:rsid w:val="008C6B35"/>
    <w:rsid w:val="008D10FA"/>
    <w:rsid w:val="008D2C8F"/>
    <w:rsid w:val="008D3E54"/>
    <w:rsid w:val="008D42A6"/>
    <w:rsid w:val="008D4FC9"/>
    <w:rsid w:val="008D526C"/>
    <w:rsid w:val="008D5929"/>
    <w:rsid w:val="008D7093"/>
    <w:rsid w:val="008D77A1"/>
    <w:rsid w:val="008D7830"/>
    <w:rsid w:val="008E07B8"/>
    <w:rsid w:val="008E0CA7"/>
    <w:rsid w:val="008E1BD3"/>
    <w:rsid w:val="008E4D0F"/>
    <w:rsid w:val="008E5DC5"/>
    <w:rsid w:val="008E60A5"/>
    <w:rsid w:val="008F02C5"/>
    <w:rsid w:val="008F0B55"/>
    <w:rsid w:val="008F0EA6"/>
    <w:rsid w:val="008F1141"/>
    <w:rsid w:val="008F12CD"/>
    <w:rsid w:val="008F3A4D"/>
    <w:rsid w:val="008F3BF5"/>
    <w:rsid w:val="008F3E99"/>
    <w:rsid w:val="008F45A7"/>
    <w:rsid w:val="008F4D8A"/>
    <w:rsid w:val="008F74BB"/>
    <w:rsid w:val="00900D6E"/>
    <w:rsid w:val="00901C7C"/>
    <w:rsid w:val="00901CD3"/>
    <w:rsid w:val="00902C3F"/>
    <w:rsid w:val="00903B6C"/>
    <w:rsid w:val="00904CD0"/>
    <w:rsid w:val="00911B40"/>
    <w:rsid w:val="0091298B"/>
    <w:rsid w:val="00912FEB"/>
    <w:rsid w:val="00913CCB"/>
    <w:rsid w:val="00914DC8"/>
    <w:rsid w:val="0091520E"/>
    <w:rsid w:val="00915FA7"/>
    <w:rsid w:val="00916642"/>
    <w:rsid w:val="009206FB"/>
    <w:rsid w:val="009302DA"/>
    <w:rsid w:val="0093266D"/>
    <w:rsid w:val="009339F9"/>
    <w:rsid w:val="009355AC"/>
    <w:rsid w:val="0093571D"/>
    <w:rsid w:val="009377E1"/>
    <w:rsid w:val="009415BE"/>
    <w:rsid w:val="009417FC"/>
    <w:rsid w:val="009424AC"/>
    <w:rsid w:val="00944266"/>
    <w:rsid w:val="009473AA"/>
    <w:rsid w:val="0094769B"/>
    <w:rsid w:val="00953F33"/>
    <w:rsid w:val="009566B9"/>
    <w:rsid w:val="00957BC0"/>
    <w:rsid w:val="00957F1D"/>
    <w:rsid w:val="00960BC2"/>
    <w:rsid w:val="00962337"/>
    <w:rsid w:val="00962595"/>
    <w:rsid w:val="009649EE"/>
    <w:rsid w:val="00970A41"/>
    <w:rsid w:val="00971972"/>
    <w:rsid w:val="00974701"/>
    <w:rsid w:val="00974714"/>
    <w:rsid w:val="009756BC"/>
    <w:rsid w:val="00975878"/>
    <w:rsid w:val="00976242"/>
    <w:rsid w:val="0097629C"/>
    <w:rsid w:val="009804ED"/>
    <w:rsid w:val="00982E44"/>
    <w:rsid w:val="0098362C"/>
    <w:rsid w:val="0098602F"/>
    <w:rsid w:val="009861DF"/>
    <w:rsid w:val="009865DA"/>
    <w:rsid w:val="00986CF5"/>
    <w:rsid w:val="009903BF"/>
    <w:rsid w:val="00990860"/>
    <w:rsid w:val="00990D0F"/>
    <w:rsid w:val="00991861"/>
    <w:rsid w:val="00991E10"/>
    <w:rsid w:val="009931BF"/>
    <w:rsid w:val="00993269"/>
    <w:rsid w:val="00994237"/>
    <w:rsid w:val="00996D25"/>
    <w:rsid w:val="009974EC"/>
    <w:rsid w:val="00997685"/>
    <w:rsid w:val="009A2460"/>
    <w:rsid w:val="009A2AD6"/>
    <w:rsid w:val="009A349A"/>
    <w:rsid w:val="009A3568"/>
    <w:rsid w:val="009A367A"/>
    <w:rsid w:val="009A3F70"/>
    <w:rsid w:val="009A44D1"/>
    <w:rsid w:val="009A4C5F"/>
    <w:rsid w:val="009A4D84"/>
    <w:rsid w:val="009B040E"/>
    <w:rsid w:val="009B108C"/>
    <w:rsid w:val="009B134E"/>
    <w:rsid w:val="009B36A3"/>
    <w:rsid w:val="009B3B24"/>
    <w:rsid w:val="009B446D"/>
    <w:rsid w:val="009B4D47"/>
    <w:rsid w:val="009B5DFC"/>
    <w:rsid w:val="009B68F3"/>
    <w:rsid w:val="009C00F0"/>
    <w:rsid w:val="009C4FE9"/>
    <w:rsid w:val="009C5955"/>
    <w:rsid w:val="009C5BE1"/>
    <w:rsid w:val="009D0E46"/>
    <w:rsid w:val="009E1923"/>
    <w:rsid w:val="009E588B"/>
    <w:rsid w:val="009E5FA8"/>
    <w:rsid w:val="009E5FD4"/>
    <w:rsid w:val="009F0936"/>
    <w:rsid w:val="009F13A2"/>
    <w:rsid w:val="009F183B"/>
    <w:rsid w:val="009F4403"/>
    <w:rsid w:val="009F5906"/>
    <w:rsid w:val="009F5D3E"/>
    <w:rsid w:val="009F5F04"/>
    <w:rsid w:val="00A0153B"/>
    <w:rsid w:val="00A0166F"/>
    <w:rsid w:val="00A04705"/>
    <w:rsid w:val="00A056A0"/>
    <w:rsid w:val="00A058BF"/>
    <w:rsid w:val="00A05F85"/>
    <w:rsid w:val="00A1218A"/>
    <w:rsid w:val="00A129FA"/>
    <w:rsid w:val="00A134EC"/>
    <w:rsid w:val="00A138AF"/>
    <w:rsid w:val="00A16DC0"/>
    <w:rsid w:val="00A17924"/>
    <w:rsid w:val="00A17C83"/>
    <w:rsid w:val="00A21743"/>
    <w:rsid w:val="00A22297"/>
    <w:rsid w:val="00A24D25"/>
    <w:rsid w:val="00A26D48"/>
    <w:rsid w:val="00A26F38"/>
    <w:rsid w:val="00A32152"/>
    <w:rsid w:val="00A326CD"/>
    <w:rsid w:val="00A32C32"/>
    <w:rsid w:val="00A332FB"/>
    <w:rsid w:val="00A40287"/>
    <w:rsid w:val="00A43653"/>
    <w:rsid w:val="00A443B8"/>
    <w:rsid w:val="00A47AB9"/>
    <w:rsid w:val="00A504DF"/>
    <w:rsid w:val="00A50551"/>
    <w:rsid w:val="00A507E5"/>
    <w:rsid w:val="00A50928"/>
    <w:rsid w:val="00A51A84"/>
    <w:rsid w:val="00A51EBB"/>
    <w:rsid w:val="00A54BDD"/>
    <w:rsid w:val="00A56CE5"/>
    <w:rsid w:val="00A56E2E"/>
    <w:rsid w:val="00A578DA"/>
    <w:rsid w:val="00A609E7"/>
    <w:rsid w:val="00A619E1"/>
    <w:rsid w:val="00A63123"/>
    <w:rsid w:val="00A63218"/>
    <w:rsid w:val="00A63C63"/>
    <w:rsid w:val="00A6438D"/>
    <w:rsid w:val="00A64A1E"/>
    <w:rsid w:val="00A65294"/>
    <w:rsid w:val="00A65FF4"/>
    <w:rsid w:val="00A6615B"/>
    <w:rsid w:val="00A6662A"/>
    <w:rsid w:val="00A66C5A"/>
    <w:rsid w:val="00A673EB"/>
    <w:rsid w:val="00A71ACA"/>
    <w:rsid w:val="00A71D66"/>
    <w:rsid w:val="00A722D1"/>
    <w:rsid w:val="00A73CDF"/>
    <w:rsid w:val="00A778D8"/>
    <w:rsid w:val="00A77F89"/>
    <w:rsid w:val="00A819D6"/>
    <w:rsid w:val="00A82787"/>
    <w:rsid w:val="00A835C1"/>
    <w:rsid w:val="00A83FB8"/>
    <w:rsid w:val="00A842B9"/>
    <w:rsid w:val="00A86F36"/>
    <w:rsid w:val="00A87146"/>
    <w:rsid w:val="00A9161F"/>
    <w:rsid w:val="00A91882"/>
    <w:rsid w:val="00A921CE"/>
    <w:rsid w:val="00A937E1"/>
    <w:rsid w:val="00A96C7D"/>
    <w:rsid w:val="00AA0766"/>
    <w:rsid w:val="00AA1DDD"/>
    <w:rsid w:val="00AA2F45"/>
    <w:rsid w:val="00AB20A7"/>
    <w:rsid w:val="00AB28B7"/>
    <w:rsid w:val="00AB2F2A"/>
    <w:rsid w:val="00AB42C3"/>
    <w:rsid w:val="00AB4439"/>
    <w:rsid w:val="00AB6586"/>
    <w:rsid w:val="00AC0F5D"/>
    <w:rsid w:val="00AC16FF"/>
    <w:rsid w:val="00AC2DC7"/>
    <w:rsid w:val="00AC7118"/>
    <w:rsid w:val="00AD0643"/>
    <w:rsid w:val="00AD0F33"/>
    <w:rsid w:val="00AD107E"/>
    <w:rsid w:val="00AD11B4"/>
    <w:rsid w:val="00AD2B94"/>
    <w:rsid w:val="00AD4D1E"/>
    <w:rsid w:val="00AD5D11"/>
    <w:rsid w:val="00AD5E7B"/>
    <w:rsid w:val="00AD678B"/>
    <w:rsid w:val="00AE13AB"/>
    <w:rsid w:val="00AE1C8B"/>
    <w:rsid w:val="00AE1F52"/>
    <w:rsid w:val="00AE2163"/>
    <w:rsid w:val="00AE2B34"/>
    <w:rsid w:val="00AE34E8"/>
    <w:rsid w:val="00AE44A1"/>
    <w:rsid w:val="00AE74FC"/>
    <w:rsid w:val="00AE7C38"/>
    <w:rsid w:val="00AF073C"/>
    <w:rsid w:val="00AF1975"/>
    <w:rsid w:val="00AF352A"/>
    <w:rsid w:val="00AF39C8"/>
    <w:rsid w:val="00AF439E"/>
    <w:rsid w:val="00AF4811"/>
    <w:rsid w:val="00AF4EBC"/>
    <w:rsid w:val="00AF510C"/>
    <w:rsid w:val="00AF6A63"/>
    <w:rsid w:val="00AF7502"/>
    <w:rsid w:val="00B00174"/>
    <w:rsid w:val="00B0178F"/>
    <w:rsid w:val="00B04A54"/>
    <w:rsid w:val="00B05110"/>
    <w:rsid w:val="00B05E60"/>
    <w:rsid w:val="00B065C0"/>
    <w:rsid w:val="00B07AE3"/>
    <w:rsid w:val="00B07DDA"/>
    <w:rsid w:val="00B10246"/>
    <w:rsid w:val="00B112B9"/>
    <w:rsid w:val="00B12686"/>
    <w:rsid w:val="00B13DDB"/>
    <w:rsid w:val="00B14827"/>
    <w:rsid w:val="00B14E25"/>
    <w:rsid w:val="00B14FB7"/>
    <w:rsid w:val="00B154AB"/>
    <w:rsid w:val="00B158BD"/>
    <w:rsid w:val="00B209CD"/>
    <w:rsid w:val="00B217DD"/>
    <w:rsid w:val="00B22470"/>
    <w:rsid w:val="00B256A0"/>
    <w:rsid w:val="00B2601F"/>
    <w:rsid w:val="00B261C7"/>
    <w:rsid w:val="00B2718C"/>
    <w:rsid w:val="00B27405"/>
    <w:rsid w:val="00B27833"/>
    <w:rsid w:val="00B31236"/>
    <w:rsid w:val="00B31314"/>
    <w:rsid w:val="00B32032"/>
    <w:rsid w:val="00B405BE"/>
    <w:rsid w:val="00B4147A"/>
    <w:rsid w:val="00B460A3"/>
    <w:rsid w:val="00B46760"/>
    <w:rsid w:val="00B469D3"/>
    <w:rsid w:val="00B528FB"/>
    <w:rsid w:val="00B55FB5"/>
    <w:rsid w:val="00B609B1"/>
    <w:rsid w:val="00B62AAE"/>
    <w:rsid w:val="00B63CBD"/>
    <w:rsid w:val="00B63FEE"/>
    <w:rsid w:val="00B6765C"/>
    <w:rsid w:val="00B709F8"/>
    <w:rsid w:val="00B71127"/>
    <w:rsid w:val="00B71915"/>
    <w:rsid w:val="00B76CD0"/>
    <w:rsid w:val="00B80F90"/>
    <w:rsid w:val="00B8249E"/>
    <w:rsid w:val="00B82EB8"/>
    <w:rsid w:val="00B84443"/>
    <w:rsid w:val="00B865BA"/>
    <w:rsid w:val="00B911FF"/>
    <w:rsid w:val="00B915E6"/>
    <w:rsid w:val="00B96B97"/>
    <w:rsid w:val="00BA07C5"/>
    <w:rsid w:val="00BA0EDB"/>
    <w:rsid w:val="00BA1852"/>
    <w:rsid w:val="00BA2F7A"/>
    <w:rsid w:val="00BA37BD"/>
    <w:rsid w:val="00BA5E15"/>
    <w:rsid w:val="00BB16C5"/>
    <w:rsid w:val="00BB28AF"/>
    <w:rsid w:val="00BB49B7"/>
    <w:rsid w:val="00BB4B8C"/>
    <w:rsid w:val="00BB5094"/>
    <w:rsid w:val="00BC1055"/>
    <w:rsid w:val="00BC1273"/>
    <w:rsid w:val="00BC25AB"/>
    <w:rsid w:val="00BC5A1E"/>
    <w:rsid w:val="00BC5C4E"/>
    <w:rsid w:val="00BC6A6A"/>
    <w:rsid w:val="00BC7303"/>
    <w:rsid w:val="00BC7907"/>
    <w:rsid w:val="00BD0EF8"/>
    <w:rsid w:val="00BD30AA"/>
    <w:rsid w:val="00BD6317"/>
    <w:rsid w:val="00BD7B49"/>
    <w:rsid w:val="00BE0C7D"/>
    <w:rsid w:val="00BE26A0"/>
    <w:rsid w:val="00BE2734"/>
    <w:rsid w:val="00BE3DFB"/>
    <w:rsid w:val="00BE6DB6"/>
    <w:rsid w:val="00BE720B"/>
    <w:rsid w:val="00BE7A94"/>
    <w:rsid w:val="00BF06D4"/>
    <w:rsid w:val="00BF164C"/>
    <w:rsid w:val="00BF167C"/>
    <w:rsid w:val="00BF2965"/>
    <w:rsid w:val="00BF2C6F"/>
    <w:rsid w:val="00C01850"/>
    <w:rsid w:val="00C02D33"/>
    <w:rsid w:val="00C04F3E"/>
    <w:rsid w:val="00C0502E"/>
    <w:rsid w:val="00C05744"/>
    <w:rsid w:val="00C0654E"/>
    <w:rsid w:val="00C1005B"/>
    <w:rsid w:val="00C14C2E"/>
    <w:rsid w:val="00C16AA8"/>
    <w:rsid w:val="00C16D8F"/>
    <w:rsid w:val="00C20326"/>
    <w:rsid w:val="00C22C52"/>
    <w:rsid w:val="00C22F33"/>
    <w:rsid w:val="00C3019D"/>
    <w:rsid w:val="00C30C7B"/>
    <w:rsid w:val="00C317C0"/>
    <w:rsid w:val="00C32681"/>
    <w:rsid w:val="00C358ED"/>
    <w:rsid w:val="00C40153"/>
    <w:rsid w:val="00C40427"/>
    <w:rsid w:val="00C41395"/>
    <w:rsid w:val="00C42E52"/>
    <w:rsid w:val="00C4606D"/>
    <w:rsid w:val="00C46BBC"/>
    <w:rsid w:val="00C47967"/>
    <w:rsid w:val="00C52820"/>
    <w:rsid w:val="00C53102"/>
    <w:rsid w:val="00C54079"/>
    <w:rsid w:val="00C54FCC"/>
    <w:rsid w:val="00C55664"/>
    <w:rsid w:val="00C56744"/>
    <w:rsid w:val="00C602F7"/>
    <w:rsid w:val="00C6030C"/>
    <w:rsid w:val="00C60E99"/>
    <w:rsid w:val="00C61050"/>
    <w:rsid w:val="00C6166E"/>
    <w:rsid w:val="00C62BF0"/>
    <w:rsid w:val="00C64ADD"/>
    <w:rsid w:val="00C64FA5"/>
    <w:rsid w:val="00C67C58"/>
    <w:rsid w:val="00C71C0B"/>
    <w:rsid w:val="00C737BE"/>
    <w:rsid w:val="00C749E2"/>
    <w:rsid w:val="00C74E4C"/>
    <w:rsid w:val="00C7512F"/>
    <w:rsid w:val="00C76AA7"/>
    <w:rsid w:val="00C801F3"/>
    <w:rsid w:val="00C8109F"/>
    <w:rsid w:val="00C81423"/>
    <w:rsid w:val="00C82A7F"/>
    <w:rsid w:val="00C8492A"/>
    <w:rsid w:val="00C87705"/>
    <w:rsid w:val="00C9084C"/>
    <w:rsid w:val="00C92520"/>
    <w:rsid w:val="00C9432E"/>
    <w:rsid w:val="00C95ADD"/>
    <w:rsid w:val="00C96725"/>
    <w:rsid w:val="00C974B9"/>
    <w:rsid w:val="00C97F9E"/>
    <w:rsid w:val="00CA0139"/>
    <w:rsid w:val="00CA02C0"/>
    <w:rsid w:val="00CA0DCF"/>
    <w:rsid w:val="00CA2ADE"/>
    <w:rsid w:val="00CA5AC8"/>
    <w:rsid w:val="00CA6929"/>
    <w:rsid w:val="00CA7820"/>
    <w:rsid w:val="00CA7A12"/>
    <w:rsid w:val="00CB2F77"/>
    <w:rsid w:val="00CB55FD"/>
    <w:rsid w:val="00CB7205"/>
    <w:rsid w:val="00CB7244"/>
    <w:rsid w:val="00CB770B"/>
    <w:rsid w:val="00CC0302"/>
    <w:rsid w:val="00CC37A1"/>
    <w:rsid w:val="00CC40DA"/>
    <w:rsid w:val="00CC4239"/>
    <w:rsid w:val="00CC5A40"/>
    <w:rsid w:val="00CC7A82"/>
    <w:rsid w:val="00CD1AFC"/>
    <w:rsid w:val="00CD2563"/>
    <w:rsid w:val="00CD4885"/>
    <w:rsid w:val="00CD4EAE"/>
    <w:rsid w:val="00CD5771"/>
    <w:rsid w:val="00CD64D1"/>
    <w:rsid w:val="00CE0144"/>
    <w:rsid w:val="00CE0CAA"/>
    <w:rsid w:val="00CE1F20"/>
    <w:rsid w:val="00CE2534"/>
    <w:rsid w:val="00CE3B1D"/>
    <w:rsid w:val="00CE6695"/>
    <w:rsid w:val="00CE693B"/>
    <w:rsid w:val="00CE6A93"/>
    <w:rsid w:val="00CE6D88"/>
    <w:rsid w:val="00CF415D"/>
    <w:rsid w:val="00CF5A03"/>
    <w:rsid w:val="00CF62A7"/>
    <w:rsid w:val="00CF6F3F"/>
    <w:rsid w:val="00D00321"/>
    <w:rsid w:val="00D01E60"/>
    <w:rsid w:val="00D02738"/>
    <w:rsid w:val="00D02A4D"/>
    <w:rsid w:val="00D06DF0"/>
    <w:rsid w:val="00D07444"/>
    <w:rsid w:val="00D077D6"/>
    <w:rsid w:val="00D07A9A"/>
    <w:rsid w:val="00D113E1"/>
    <w:rsid w:val="00D118A1"/>
    <w:rsid w:val="00D11B75"/>
    <w:rsid w:val="00D128C8"/>
    <w:rsid w:val="00D1329F"/>
    <w:rsid w:val="00D14413"/>
    <w:rsid w:val="00D15A57"/>
    <w:rsid w:val="00D15CDC"/>
    <w:rsid w:val="00D218D3"/>
    <w:rsid w:val="00D221D0"/>
    <w:rsid w:val="00D24175"/>
    <w:rsid w:val="00D267A7"/>
    <w:rsid w:val="00D27935"/>
    <w:rsid w:val="00D31965"/>
    <w:rsid w:val="00D31F75"/>
    <w:rsid w:val="00D3312F"/>
    <w:rsid w:val="00D33174"/>
    <w:rsid w:val="00D33D13"/>
    <w:rsid w:val="00D3421E"/>
    <w:rsid w:val="00D3627C"/>
    <w:rsid w:val="00D37E60"/>
    <w:rsid w:val="00D40514"/>
    <w:rsid w:val="00D42012"/>
    <w:rsid w:val="00D4385A"/>
    <w:rsid w:val="00D43908"/>
    <w:rsid w:val="00D43D89"/>
    <w:rsid w:val="00D4493E"/>
    <w:rsid w:val="00D50454"/>
    <w:rsid w:val="00D5053A"/>
    <w:rsid w:val="00D505AF"/>
    <w:rsid w:val="00D508F9"/>
    <w:rsid w:val="00D5135D"/>
    <w:rsid w:val="00D51E95"/>
    <w:rsid w:val="00D53019"/>
    <w:rsid w:val="00D548B1"/>
    <w:rsid w:val="00D5609B"/>
    <w:rsid w:val="00D60152"/>
    <w:rsid w:val="00D60B63"/>
    <w:rsid w:val="00D6152E"/>
    <w:rsid w:val="00D6254B"/>
    <w:rsid w:val="00D64DD9"/>
    <w:rsid w:val="00D65753"/>
    <w:rsid w:val="00D66779"/>
    <w:rsid w:val="00D67A2C"/>
    <w:rsid w:val="00D67C5E"/>
    <w:rsid w:val="00D709C3"/>
    <w:rsid w:val="00D71D0F"/>
    <w:rsid w:val="00D72EE9"/>
    <w:rsid w:val="00D72F21"/>
    <w:rsid w:val="00D734C2"/>
    <w:rsid w:val="00D77A79"/>
    <w:rsid w:val="00D82940"/>
    <w:rsid w:val="00D86D3D"/>
    <w:rsid w:val="00D871EA"/>
    <w:rsid w:val="00D92636"/>
    <w:rsid w:val="00D9356F"/>
    <w:rsid w:val="00D94249"/>
    <w:rsid w:val="00D957EA"/>
    <w:rsid w:val="00D96ADE"/>
    <w:rsid w:val="00D97654"/>
    <w:rsid w:val="00DA05A0"/>
    <w:rsid w:val="00DA2F77"/>
    <w:rsid w:val="00DA3A14"/>
    <w:rsid w:val="00DA3D5B"/>
    <w:rsid w:val="00DA5FEA"/>
    <w:rsid w:val="00DA6078"/>
    <w:rsid w:val="00DA65EE"/>
    <w:rsid w:val="00DA6723"/>
    <w:rsid w:val="00DB09BD"/>
    <w:rsid w:val="00DB0D08"/>
    <w:rsid w:val="00DB39E2"/>
    <w:rsid w:val="00DB3DDA"/>
    <w:rsid w:val="00DB4729"/>
    <w:rsid w:val="00DB56A7"/>
    <w:rsid w:val="00DB73F5"/>
    <w:rsid w:val="00DC27FF"/>
    <w:rsid w:val="00DC4F0E"/>
    <w:rsid w:val="00DC5B56"/>
    <w:rsid w:val="00DC5F07"/>
    <w:rsid w:val="00DC5FD4"/>
    <w:rsid w:val="00DC6428"/>
    <w:rsid w:val="00DC6B3A"/>
    <w:rsid w:val="00DD1905"/>
    <w:rsid w:val="00DD3721"/>
    <w:rsid w:val="00DD3A5D"/>
    <w:rsid w:val="00DD4818"/>
    <w:rsid w:val="00DD4B1C"/>
    <w:rsid w:val="00DD6B5E"/>
    <w:rsid w:val="00DD6FCD"/>
    <w:rsid w:val="00DD738C"/>
    <w:rsid w:val="00DD7EF7"/>
    <w:rsid w:val="00DE11B7"/>
    <w:rsid w:val="00DE1606"/>
    <w:rsid w:val="00DE27DE"/>
    <w:rsid w:val="00DE3B03"/>
    <w:rsid w:val="00DE56EF"/>
    <w:rsid w:val="00DE62A3"/>
    <w:rsid w:val="00DE712F"/>
    <w:rsid w:val="00DE73DC"/>
    <w:rsid w:val="00DE7F0E"/>
    <w:rsid w:val="00DF0C10"/>
    <w:rsid w:val="00DF4741"/>
    <w:rsid w:val="00DF7094"/>
    <w:rsid w:val="00DF750D"/>
    <w:rsid w:val="00DF7E20"/>
    <w:rsid w:val="00E01666"/>
    <w:rsid w:val="00E0206D"/>
    <w:rsid w:val="00E04277"/>
    <w:rsid w:val="00E04397"/>
    <w:rsid w:val="00E0656E"/>
    <w:rsid w:val="00E075BE"/>
    <w:rsid w:val="00E127F0"/>
    <w:rsid w:val="00E15EFA"/>
    <w:rsid w:val="00E21EFA"/>
    <w:rsid w:val="00E2230A"/>
    <w:rsid w:val="00E23193"/>
    <w:rsid w:val="00E23FD1"/>
    <w:rsid w:val="00E2752C"/>
    <w:rsid w:val="00E27B59"/>
    <w:rsid w:val="00E30521"/>
    <w:rsid w:val="00E31015"/>
    <w:rsid w:val="00E31AEC"/>
    <w:rsid w:val="00E329DD"/>
    <w:rsid w:val="00E33E7B"/>
    <w:rsid w:val="00E35CDB"/>
    <w:rsid w:val="00E365F9"/>
    <w:rsid w:val="00E3779C"/>
    <w:rsid w:val="00E40542"/>
    <w:rsid w:val="00E4111D"/>
    <w:rsid w:val="00E43842"/>
    <w:rsid w:val="00E43E88"/>
    <w:rsid w:val="00E44FA4"/>
    <w:rsid w:val="00E457FC"/>
    <w:rsid w:val="00E45910"/>
    <w:rsid w:val="00E47B42"/>
    <w:rsid w:val="00E5075B"/>
    <w:rsid w:val="00E5221B"/>
    <w:rsid w:val="00E56CDB"/>
    <w:rsid w:val="00E6041B"/>
    <w:rsid w:val="00E64012"/>
    <w:rsid w:val="00E64BEC"/>
    <w:rsid w:val="00E65CA4"/>
    <w:rsid w:val="00E73491"/>
    <w:rsid w:val="00E73ED8"/>
    <w:rsid w:val="00E74712"/>
    <w:rsid w:val="00E7644D"/>
    <w:rsid w:val="00E801D4"/>
    <w:rsid w:val="00E80678"/>
    <w:rsid w:val="00E83801"/>
    <w:rsid w:val="00E84010"/>
    <w:rsid w:val="00E8423D"/>
    <w:rsid w:val="00E86594"/>
    <w:rsid w:val="00E86C74"/>
    <w:rsid w:val="00E93BDF"/>
    <w:rsid w:val="00E93CC2"/>
    <w:rsid w:val="00E94BFF"/>
    <w:rsid w:val="00E956C7"/>
    <w:rsid w:val="00E962C0"/>
    <w:rsid w:val="00E966DB"/>
    <w:rsid w:val="00E97F47"/>
    <w:rsid w:val="00EA005C"/>
    <w:rsid w:val="00EA10A4"/>
    <w:rsid w:val="00EA3059"/>
    <w:rsid w:val="00EA739E"/>
    <w:rsid w:val="00EB09C8"/>
    <w:rsid w:val="00EB10C0"/>
    <w:rsid w:val="00EB21C9"/>
    <w:rsid w:val="00EB3A74"/>
    <w:rsid w:val="00EB7215"/>
    <w:rsid w:val="00EB7264"/>
    <w:rsid w:val="00EC2B29"/>
    <w:rsid w:val="00EC3BB5"/>
    <w:rsid w:val="00EC467A"/>
    <w:rsid w:val="00EC5071"/>
    <w:rsid w:val="00EC5CC4"/>
    <w:rsid w:val="00ED07A2"/>
    <w:rsid w:val="00ED0DC3"/>
    <w:rsid w:val="00ED1067"/>
    <w:rsid w:val="00ED3AF4"/>
    <w:rsid w:val="00ED3EEC"/>
    <w:rsid w:val="00ED55F8"/>
    <w:rsid w:val="00EE0CA3"/>
    <w:rsid w:val="00EE4296"/>
    <w:rsid w:val="00EE58D2"/>
    <w:rsid w:val="00EE5A2C"/>
    <w:rsid w:val="00EE68FE"/>
    <w:rsid w:val="00EE6D26"/>
    <w:rsid w:val="00EF17B0"/>
    <w:rsid w:val="00EF4881"/>
    <w:rsid w:val="00EF5316"/>
    <w:rsid w:val="00EF5AFE"/>
    <w:rsid w:val="00EF63AE"/>
    <w:rsid w:val="00EF7840"/>
    <w:rsid w:val="00EF7B30"/>
    <w:rsid w:val="00EF7EF6"/>
    <w:rsid w:val="00F01A46"/>
    <w:rsid w:val="00F0226E"/>
    <w:rsid w:val="00F02AA2"/>
    <w:rsid w:val="00F02B59"/>
    <w:rsid w:val="00F04BDB"/>
    <w:rsid w:val="00F05575"/>
    <w:rsid w:val="00F056C6"/>
    <w:rsid w:val="00F057D3"/>
    <w:rsid w:val="00F0610E"/>
    <w:rsid w:val="00F10544"/>
    <w:rsid w:val="00F10AEE"/>
    <w:rsid w:val="00F10FAD"/>
    <w:rsid w:val="00F119B9"/>
    <w:rsid w:val="00F135DF"/>
    <w:rsid w:val="00F14860"/>
    <w:rsid w:val="00F21ACB"/>
    <w:rsid w:val="00F23786"/>
    <w:rsid w:val="00F2414B"/>
    <w:rsid w:val="00F2450C"/>
    <w:rsid w:val="00F25EF0"/>
    <w:rsid w:val="00F3067D"/>
    <w:rsid w:val="00F36D5A"/>
    <w:rsid w:val="00F37523"/>
    <w:rsid w:val="00F37DC8"/>
    <w:rsid w:val="00F406E2"/>
    <w:rsid w:val="00F50F2C"/>
    <w:rsid w:val="00F517D9"/>
    <w:rsid w:val="00F5222E"/>
    <w:rsid w:val="00F52CD9"/>
    <w:rsid w:val="00F53F44"/>
    <w:rsid w:val="00F54500"/>
    <w:rsid w:val="00F56166"/>
    <w:rsid w:val="00F62128"/>
    <w:rsid w:val="00F658F8"/>
    <w:rsid w:val="00F67B04"/>
    <w:rsid w:val="00F67E59"/>
    <w:rsid w:val="00F70944"/>
    <w:rsid w:val="00F74446"/>
    <w:rsid w:val="00F74783"/>
    <w:rsid w:val="00F7536B"/>
    <w:rsid w:val="00F753E5"/>
    <w:rsid w:val="00F75DEB"/>
    <w:rsid w:val="00F77601"/>
    <w:rsid w:val="00F8083A"/>
    <w:rsid w:val="00F81066"/>
    <w:rsid w:val="00F868AF"/>
    <w:rsid w:val="00F86A31"/>
    <w:rsid w:val="00F87C19"/>
    <w:rsid w:val="00F9018D"/>
    <w:rsid w:val="00F9020F"/>
    <w:rsid w:val="00F90657"/>
    <w:rsid w:val="00F91F1F"/>
    <w:rsid w:val="00F92550"/>
    <w:rsid w:val="00F9383F"/>
    <w:rsid w:val="00F94217"/>
    <w:rsid w:val="00FA0922"/>
    <w:rsid w:val="00FA18CF"/>
    <w:rsid w:val="00FA1F31"/>
    <w:rsid w:val="00FA3BCC"/>
    <w:rsid w:val="00FA531D"/>
    <w:rsid w:val="00FA598A"/>
    <w:rsid w:val="00FA6809"/>
    <w:rsid w:val="00FA6A53"/>
    <w:rsid w:val="00FA72B9"/>
    <w:rsid w:val="00FB0524"/>
    <w:rsid w:val="00FB2743"/>
    <w:rsid w:val="00FB4CD4"/>
    <w:rsid w:val="00FB5D11"/>
    <w:rsid w:val="00FC03E6"/>
    <w:rsid w:val="00FC2367"/>
    <w:rsid w:val="00FC2C19"/>
    <w:rsid w:val="00FC49F1"/>
    <w:rsid w:val="00FC4A8D"/>
    <w:rsid w:val="00FC5DCD"/>
    <w:rsid w:val="00FC62B2"/>
    <w:rsid w:val="00FC71E2"/>
    <w:rsid w:val="00FC72F8"/>
    <w:rsid w:val="00FC7C00"/>
    <w:rsid w:val="00FD0037"/>
    <w:rsid w:val="00FD352D"/>
    <w:rsid w:val="00FD3A83"/>
    <w:rsid w:val="00FD40C0"/>
    <w:rsid w:val="00FD6483"/>
    <w:rsid w:val="00FD684F"/>
    <w:rsid w:val="00FD6D3B"/>
    <w:rsid w:val="00FE1267"/>
    <w:rsid w:val="00FE1D70"/>
    <w:rsid w:val="00FE258E"/>
    <w:rsid w:val="00FE4CA5"/>
    <w:rsid w:val="00FE6880"/>
    <w:rsid w:val="00FF0B65"/>
    <w:rsid w:val="00FF2692"/>
    <w:rsid w:val="00FF4338"/>
    <w:rsid w:val="00FF497E"/>
    <w:rsid w:val="00FF6FC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EF8"/>
    <w:pPr>
      <w:ind w:left="720"/>
      <w:contextualSpacing/>
    </w:pPr>
  </w:style>
  <w:style w:type="character" w:styleId="Hyperlink">
    <w:name w:val="Hyperlink"/>
    <w:basedOn w:val="DefaultParagraphFont"/>
    <w:uiPriority w:val="99"/>
    <w:semiHidden/>
    <w:unhideWhenUsed/>
    <w:rsid w:val="00421F72"/>
    <w:rPr>
      <w:color w:val="0000FF"/>
      <w:u w:val="single"/>
    </w:rPr>
  </w:style>
  <w:style w:type="paragraph" w:styleId="NormalWeb">
    <w:name w:val="Normal (Web)"/>
    <w:basedOn w:val="Normal"/>
    <w:uiPriority w:val="99"/>
    <w:semiHidden/>
    <w:unhideWhenUsed/>
    <w:rsid w:val="00421F72"/>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2B3A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53190C"/>
    <w:pPr>
      <w:tabs>
        <w:tab w:val="center" w:pos="4153"/>
        <w:tab w:val="right" w:pos="8306"/>
      </w:tabs>
      <w:spacing w:after="0" w:line="240" w:lineRule="auto"/>
    </w:pPr>
    <w:rPr>
      <w:rFonts w:ascii="Times New Roman" w:eastAsia="Times New Roman" w:hAnsi="Times New Roman" w:cs="Times New Roman"/>
      <w:sz w:val="24"/>
      <w:szCs w:val="24"/>
      <w:lang w:eastAsia="en-ZA"/>
    </w:rPr>
  </w:style>
  <w:style w:type="character" w:customStyle="1" w:styleId="HeaderChar">
    <w:name w:val="Header Char"/>
    <w:basedOn w:val="DefaultParagraphFont"/>
    <w:link w:val="Header"/>
    <w:rsid w:val="0053190C"/>
    <w:rPr>
      <w:rFonts w:ascii="Times New Roman" w:eastAsia="Times New Roman" w:hAnsi="Times New Roman" w:cs="Times New Roman"/>
      <w:sz w:val="24"/>
      <w:szCs w:val="24"/>
      <w:lang w:eastAsia="en-ZA"/>
    </w:rPr>
  </w:style>
</w:styles>
</file>

<file path=word/webSettings.xml><?xml version="1.0" encoding="utf-8"?>
<w:webSettings xmlns:r="http://schemas.openxmlformats.org/officeDocument/2006/relationships" xmlns:w="http://schemas.openxmlformats.org/wordprocessingml/2006/main">
  <w:divs>
    <w:div w:id="20472562">
      <w:bodyDiv w:val="1"/>
      <w:marLeft w:val="0"/>
      <w:marRight w:val="0"/>
      <w:marTop w:val="0"/>
      <w:marBottom w:val="0"/>
      <w:divBdr>
        <w:top w:val="none" w:sz="0" w:space="0" w:color="auto"/>
        <w:left w:val="none" w:sz="0" w:space="0" w:color="auto"/>
        <w:bottom w:val="none" w:sz="0" w:space="0" w:color="auto"/>
        <w:right w:val="none" w:sz="0" w:space="0" w:color="auto"/>
      </w:divBdr>
      <w:divsChild>
        <w:div w:id="1769040860">
          <w:marLeft w:val="0"/>
          <w:marRight w:val="0"/>
          <w:marTop w:val="0"/>
          <w:marBottom w:val="0"/>
          <w:divBdr>
            <w:top w:val="none" w:sz="0" w:space="0" w:color="auto"/>
            <w:left w:val="none" w:sz="0" w:space="0" w:color="auto"/>
            <w:bottom w:val="none" w:sz="0" w:space="0" w:color="auto"/>
            <w:right w:val="none" w:sz="0" w:space="0" w:color="auto"/>
          </w:divBdr>
          <w:divsChild>
            <w:div w:id="1248342359">
              <w:marLeft w:val="0"/>
              <w:marRight w:val="0"/>
              <w:marTop w:val="0"/>
              <w:marBottom w:val="0"/>
              <w:divBdr>
                <w:top w:val="none" w:sz="0" w:space="0" w:color="auto"/>
                <w:left w:val="none" w:sz="0" w:space="0" w:color="auto"/>
                <w:bottom w:val="none" w:sz="0" w:space="0" w:color="auto"/>
                <w:right w:val="none" w:sz="0" w:space="0" w:color="auto"/>
              </w:divBdr>
              <w:divsChild>
                <w:div w:id="6717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931">
      <w:bodyDiv w:val="1"/>
      <w:marLeft w:val="105"/>
      <w:marRight w:val="105"/>
      <w:marTop w:val="15"/>
      <w:marBottom w:val="15"/>
      <w:divBdr>
        <w:top w:val="none" w:sz="0" w:space="0" w:color="auto"/>
        <w:left w:val="none" w:sz="0" w:space="0" w:color="auto"/>
        <w:bottom w:val="none" w:sz="0" w:space="0" w:color="auto"/>
        <w:right w:val="none" w:sz="0" w:space="0" w:color="auto"/>
      </w:divBdr>
      <w:divsChild>
        <w:div w:id="922839288">
          <w:marLeft w:val="0"/>
          <w:marRight w:val="0"/>
          <w:marTop w:val="120"/>
          <w:marBottom w:val="0"/>
          <w:divBdr>
            <w:top w:val="none" w:sz="0" w:space="0" w:color="auto"/>
            <w:left w:val="none" w:sz="0" w:space="0" w:color="auto"/>
            <w:bottom w:val="none" w:sz="0" w:space="0" w:color="auto"/>
            <w:right w:val="none" w:sz="0" w:space="0" w:color="auto"/>
          </w:divBdr>
          <w:divsChild>
            <w:div w:id="33166115">
              <w:marLeft w:val="0"/>
              <w:marRight w:val="0"/>
              <w:marTop w:val="0"/>
              <w:marBottom w:val="0"/>
              <w:divBdr>
                <w:top w:val="none" w:sz="0" w:space="0" w:color="auto"/>
                <w:left w:val="none" w:sz="0" w:space="0" w:color="auto"/>
                <w:bottom w:val="none" w:sz="0" w:space="0" w:color="auto"/>
                <w:right w:val="none" w:sz="0" w:space="0" w:color="auto"/>
              </w:divBdr>
              <w:divsChild>
                <w:div w:id="972641806">
                  <w:marLeft w:val="567"/>
                  <w:marRight w:val="0"/>
                  <w:marTop w:val="0"/>
                  <w:marBottom w:val="0"/>
                  <w:divBdr>
                    <w:top w:val="none" w:sz="0" w:space="0" w:color="auto"/>
                    <w:left w:val="none" w:sz="0" w:space="0" w:color="auto"/>
                    <w:bottom w:val="none" w:sz="0" w:space="0" w:color="auto"/>
                    <w:right w:val="none" w:sz="0" w:space="0" w:color="auto"/>
                  </w:divBdr>
                  <w:divsChild>
                    <w:div w:id="172964437">
                      <w:marLeft w:val="567"/>
                      <w:marRight w:val="0"/>
                      <w:marTop w:val="0"/>
                      <w:marBottom w:val="0"/>
                      <w:divBdr>
                        <w:top w:val="none" w:sz="0" w:space="0" w:color="auto"/>
                        <w:left w:val="none" w:sz="0" w:space="0" w:color="auto"/>
                        <w:bottom w:val="none" w:sz="0" w:space="0" w:color="auto"/>
                        <w:right w:val="none" w:sz="0" w:space="0" w:color="auto"/>
                      </w:divBdr>
                    </w:div>
                    <w:div w:id="1968510238">
                      <w:marLeft w:val="567"/>
                      <w:marRight w:val="0"/>
                      <w:marTop w:val="0"/>
                      <w:marBottom w:val="0"/>
                      <w:divBdr>
                        <w:top w:val="none" w:sz="0" w:space="0" w:color="auto"/>
                        <w:left w:val="none" w:sz="0" w:space="0" w:color="auto"/>
                        <w:bottom w:val="none" w:sz="0" w:space="0" w:color="auto"/>
                        <w:right w:val="none" w:sz="0" w:space="0" w:color="auto"/>
                      </w:divBdr>
                    </w:div>
                  </w:divsChild>
                </w:div>
                <w:div w:id="1723475864">
                  <w:marLeft w:val="567"/>
                  <w:marRight w:val="0"/>
                  <w:marTop w:val="0"/>
                  <w:marBottom w:val="0"/>
                  <w:divBdr>
                    <w:top w:val="none" w:sz="0" w:space="0" w:color="auto"/>
                    <w:left w:val="none" w:sz="0" w:space="0" w:color="auto"/>
                    <w:bottom w:val="none" w:sz="0" w:space="0" w:color="auto"/>
                    <w:right w:val="none" w:sz="0" w:space="0" w:color="auto"/>
                  </w:divBdr>
                </w:div>
                <w:div w:id="2980142">
                  <w:marLeft w:val="567"/>
                  <w:marRight w:val="0"/>
                  <w:marTop w:val="0"/>
                  <w:marBottom w:val="0"/>
                  <w:divBdr>
                    <w:top w:val="none" w:sz="0" w:space="0" w:color="auto"/>
                    <w:left w:val="none" w:sz="0" w:space="0" w:color="auto"/>
                    <w:bottom w:val="none" w:sz="0" w:space="0" w:color="auto"/>
                    <w:right w:val="none" w:sz="0" w:space="0" w:color="auto"/>
                  </w:divBdr>
                  <w:divsChild>
                    <w:div w:id="211374034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6254">
      <w:bodyDiv w:val="1"/>
      <w:marLeft w:val="105"/>
      <w:marRight w:val="105"/>
      <w:marTop w:val="15"/>
      <w:marBottom w:val="15"/>
      <w:divBdr>
        <w:top w:val="none" w:sz="0" w:space="0" w:color="auto"/>
        <w:left w:val="none" w:sz="0" w:space="0" w:color="auto"/>
        <w:bottom w:val="none" w:sz="0" w:space="0" w:color="auto"/>
        <w:right w:val="none" w:sz="0" w:space="0" w:color="auto"/>
      </w:divBdr>
      <w:divsChild>
        <w:div w:id="675112701">
          <w:marLeft w:val="0"/>
          <w:marRight w:val="0"/>
          <w:marTop w:val="120"/>
          <w:marBottom w:val="0"/>
          <w:divBdr>
            <w:top w:val="none" w:sz="0" w:space="0" w:color="auto"/>
            <w:left w:val="none" w:sz="0" w:space="0" w:color="auto"/>
            <w:bottom w:val="none" w:sz="0" w:space="0" w:color="auto"/>
            <w:right w:val="none" w:sz="0" w:space="0" w:color="auto"/>
          </w:divBdr>
          <w:divsChild>
            <w:div w:id="953101937">
              <w:marLeft w:val="0"/>
              <w:marRight w:val="0"/>
              <w:marTop w:val="0"/>
              <w:marBottom w:val="0"/>
              <w:divBdr>
                <w:top w:val="none" w:sz="0" w:space="0" w:color="auto"/>
                <w:left w:val="none" w:sz="0" w:space="0" w:color="auto"/>
                <w:bottom w:val="none" w:sz="0" w:space="0" w:color="auto"/>
                <w:right w:val="none" w:sz="0" w:space="0" w:color="auto"/>
              </w:divBdr>
              <w:divsChild>
                <w:div w:id="1786927375">
                  <w:marLeft w:val="567"/>
                  <w:marRight w:val="0"/>
                  <w:marTop w:val="0"/>
                  <w:marBottom w:val="0"/>
                  <w:divBdr>
                    <w:top w:val="none" w:sz="0" w:space="0" w:color="auto"/>
                    <w:left w:val="none" w:sz="0" w:space="0" w:color="auto"/>
                    <w:bottom w:val="none" w:sz="0" w:space="0" w:color="auto"/>
                    <w:right w:val="none" w:sz="0" w:space="0" w:color="auto"/>
                  </w:divBdr>
                  <w:divsChild>
                    <w:div w:id="1535918357">
                      <w:marLeft w:val="567"/>
                      <w:marRight w:val="0"/>
                      <w:marTop w:val="0"/>
                      <w:marBottom w:val="0"/>
                      <w:divBdr>
                        <w:top w:val="none" w:sz="0" w:space="0" w:color="auto"/>
                        <w:left w:val="none" w:sz="0" w:space="0" w:color="auto"/>
                        <w:bottom w:val="none" w:sz="0" w:space="0" w:color="auto"/>
                        <w:right w:val="none" w:sz="0" w:space="0" w:color="auto"/>
                      </w:divBdr>
                    </w:div>
                    <w:div w:id="126492111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23476">
      <w:bodyDiv w:val="1"/>
      <w:marLeft w:val="0"/>
      <w:marRight w:val="0"/>
      <w:marTop w:val="0"/>
      <w:marBottom w:val="0"/>
      <w:divBdr>
        <w:top w:val="none" w:sz="0" w:space="0" w:color="auto"/>
        <w:left w:val="none" w:sz="0" w:space="0" w:color="auto"/>
        <w:bottom w:val="none" w:sz="0" w:space="0" w:color="auto"/>
        <w:right w:val="none" w:sz="0" w:space="0" w:color="auto"/>
      </w:divBdr>
      <w:divsChild>
        <w:div w:id="1171068781">
          <w:marLeft w:val="0"/>
          <w:marRight w:val="0"/>
          <w:marTop w:val="0"/>
          <w:marBottom w:val="0"/>
          <w:divBdr>
            <w:top w:val="none" w:sz="0" w:space="0" w:color="auto"/>
            <w:left w:val="none" w:sz="0" w:space="0" w:color="auto"/>
            <w:bottom w:val="none" w:sz="0" w:space="0" w:color="auto"/>
            <w:right w:val="none" w:sz="0" w:space="0" w:color="auto"/>
          </w:divBdr>
          <w:divsChild>
            <w:div w:id="76906060">
              <w:marLeft w:val="0"/>
              <w:marRight w:val="0"/>
              <w:marTop w:val="0"/>
              <w:marBottom w:val="0"/>
              <w:divBdr>
                <w:top w:val="none" w:sz="0" w:space="0" w:color="auto"/>
                <w:left w:val="none" w:sz="0" w:space="0" w:color="auto"/>
                <w:bottom w:val="none" w:sz="0" w:space="0" w:color="auto"/>
                <w:right w:val="none" w:sz="0" w:space="0" w:color="auto"/>
              </w:divBdr>
              <w:divsChild>
                <w:div w:id="10278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7066">
      <w:bodyDiv w:val="1"/>
      <w:marLeft w:val="0"/>
      <w:marRight w:val="0"/>
      <w:marTop w:val="0"/>
      <w:marBottom w:val="0"/>
      <w:divBdr>
        <w:top w:val="none" w:sz="0" w:space="0" w:color="auto"/>
        <w:left w:val="none" w:sz="0" w:space="0" w:color="auto"/>
        <w:bottom w:val="none" w:sz="0" w:space="0" w:color="auto"/>
        <w:right w:val="none" w:sz="0" w:space="0" w:color="auto"/>
      </w:divBdr>
      <w:divsChild>
        <w:div w:id="733698964">
          <w:marLeft w:val="0"/>
          <w:marRight w:val="0"/>
          <w:marTop w:val="0"/>
          <w:marBottom w:val="0"/>
          <w:divBdr>
            <w:top w:val="none" w:sz="0" w:space="0" w:color="auto"/>
            <w:left w:val="none" w:sz="0" w:space="0" w:color="auto"/>
            <w:bottom w:val="none" w:sz="0" w:space="0" w:color="auto"/>
            <w:right w:val="none" w:sz="0" w:space="0" w:color="auto"/>
          </w:divBdr>
          <w:divsChild>
            <w:div w:id="762074466">
              <w:marLeft w:val="0"/>
              <w:marRight w:val="0"/>
              <w:marTop w:val="0"/>
              <w:marBottom w:val="0"/>
              <w:divBdr>
                <w:top w:val="none" w:sz="0" w:space="0" w:color="auto"/>
                <w:left w:val="none" w:sz="0" w:space="0" w:color="auto"/>
                <w:bottom w:val="none" w:sz="0" w:space="0" w:color="auto"/>
                <w:right w:val="none" w:sz="0" w:space="0" w:color="auto"/>
              </w:divBdr>
              <w:divsChild>
                <w:div w:id="18495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0950">
      <w:bodyDiv w:val="1"/>
      <w:marLeft w:val="105"/>
      <w:marRight w:val="105"/>
      <w:marTop w:val="15"/>
      <w:marBottom w:val="15"/>
      <w:divBdr>
        <w:top w:val="none" w:sz="0" w:space="0" w:color="auto"/>
        <w:left w:val="none" w:sz="0" w:space="0" w:color="auto"/>
        <w:bottom w:val="none" w:sz="0" w:space="0" w:color="auto"/>
        <w:right w:val="none" w:sz="0" w:space="0" w:color="auto"/>
      </w:divBdr>
      <w:divsChild>
        <w:div w:id="1960912929">
          <w:marLeft w:val="0"/>
          <w:marRight w:val="0"/>
          <w:marTop w:val="120"/>
          <w:marBottom w:val="0"/>
          <w:divBdr>
            <w:top w:val="none" w:sz="0" w:space="0" w:color="auto"/>
            <w:left w:val="none" w:sz="0" w:space="0" w:color="auto"/>
            <w:bottom w:val="none" w:sz="0" w:space="0" w:color="auto"/>
            <w:right w:val="none" w:sz="0" w:space="0" w:color="auto"/>
          </w:divBdr>
          <w:divsChild>
            <w:div w:id="1196315023">
              <w:marLeft w:val="0"/>
              <w:marRight w:val="0"/>
              <w:marTop w:val="0"/>
              <w:marBottom w:val="0"/>
              <w:divBdr>
                <w:top w:val="none" w:sz="0" w:space="0" w:color="auto"/>
                <w:left w:val="none" w:sz="0" w:space="0" w:color="auto"/>
                <w:bottom w:val="none" w:sz="0" w:space="0" w:color="auto"/>
                <w:right w:val="none" w:sz="0" w:space="0" w:color="auto"/>
              </w:divBdr>
              <w:divsChild>
                <w:div w:id="1144545774">
                  <w:marLeft w:val="567"/>
                  <w:marRight w:val="0"/>
                  <w:marTop w:val="0"/>
                  <w:marBottom w:val="0"/>
                  <w:divBdr>
                    <w:top w:val="none" w:sz="0" w:space="0" w:color="auto"/>
                    <w:left w:val="none" w:sz="0" w:space="0" w:color="auto"/>
                    <w:bottom w:val="none" w:sz="0" w:space="0" w:color="auto"/>
                    <w:right w:val="none" w:sz="0" w:space="0" w:color="auto"/>
                  </w:divBdr>
                  <w:divsChild>
                    <w:div w:id="387612191">
                      <w:marLeft w:val="567"/>
                      <w:marRight w:val="0"/>
                      <w:marTop w:val="0"/>
                      <w:marBottom w:val="0"/>
                      <w:divBdr>
                        <w:top w:val="none" w:sz="0" w:space="0" w:color="auto"/>
                        <w:left w:val="none" w:sz="0" w:space="0" w:color="auto"/>
                        <w:bottom w:val="none" w:sz="0" w:space="0" w:color="auto"/>
                        <w:right w:val="none" w:sz="0" w:space="0" w:color="auto"/>
                      </w:divBdr>
                    </w:div>
                    <w:div w:id="463625781">
                      <w:marLeft w:val="567"/>
                      <w:marRight w:val="0"/>
                      <w:marTop w:val="0"/>
                      <w:marBottom w:val="0"/>
                      <w:divBdr>
                        <w:top w:val="none" w:sz="0" w:space="0" w:color="auto"/>
                        <w:left w:val="none" w:sz="0" w:space="0" w:color="auto"/>
                        <w:bottom w:val="none" w:sz="0" w:space="0" w:color="auto"/>
                        <w:right w:val="none" w:sz="0" w:space="0" w:color="auto"/>
                      </w:divBdr>
                    </w:div>
                  </w:divsChild>
                </w:div>
                <w:div w:id="189955607">
                  <w:marLeft w:val="567"/>
                  <w:marRight w:val="0"/>
                  <w:marTop w:val="0"/>
                  <w:marBottom w:val="0"/>
                  <w:divBdr>
                    <w:top w:val="none" w:sz="0" w:space="0" w:color="auto"/>
                    <w:left w:val="none" w:sz="0" w:space="0" w:color="auto"/>
                    <w:bottom w:val="none" w:sz="0" w:space="0" w:color="auto"/>
                    <w:right w:val="none" w:sz="0" w:space="0" w:color="auto"/>
                  </w:divBdr>
                </w:div>
                <w:div w:id="302540385">
                  <w:marLeft w:val="567"/>
                  <w:marRight w:val="0"/>
                  <w:marTop w:val="0"/>
                  <w:marBottom w:val="0"/>
                  <w:divBdr>
                    <w:top w:val="none" w:sz="0" w:space="0" w:color="auto"/>
                    <w:left w:val="none" w:sz="0" w:space="0" w:color="auto"/>
                    <w:bottom w:val="none" w:sz="0" w:space="0" w:color="auto"/>
                    <w:right w:val="none" w:sz="0" w:space="0" w:color="auto"/>
                  </w:divBdr>
                  <w:divsChild>
                    <w:div w:id="151985646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ost-Fordism" TargetMode="External"/><Relationship Id="rId13" Type="http://schemas.openxmlformats.org/officeDocument/2006/relationships/hyperlink" Target="http://en.wikipedia.org/wiki/Leadership" TargetMode="External"/><Relationship Id="rId18" Type="http://schemas.openxmlformats.org/officeDocument/2006/relationships/hyperlink" Target="mailto:ngcobolungile14@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Division_of_labor" TargetMode="External"/><Relationship Id="rId12" Type="http://schemas.openxmlformats.org/officeDocument/2006/relationships/hyperlink" Target="http://en.wikipedia.org/wiki/Hierarchical_organization" TargetMode="External"/><Relationship Id="rId17" Type="http://schemas.openxmlformats.org/officeDocument/2006/relationships/hyperlink" Target="mailto:cmcsa@telkomsa.net" TargetMode="External"/><Relationship Id="rId2" Type="http://schemas.openxmlformats.org/officeDocument/2006/relationships/styles" Target="styles.xml"/><Relationship Id="rId16" Type="http://schemas.openxmlformats.org/officeDocument/2006/relationships/hyperlink" Target="mailto:mxolisi.nyembe@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Labor_division" TargetMode="External"/><Relationship Id="rId11" Type="http://schemas.openxmlformats.org/officeDocument/2006/relationships/hyperlink" Target="http://en.wikipedia.org/wiki/Organizational_structure" TargetMode="External"/><Relationship Id="rId5" Type="http://schemas.openxmlformats.org/officeDocument/2006/relationships/hyperlink" Target="http://en.wikipedia.org/wiki/Product_(business)" TargetMode="External"/><Relationship Id="rId15" Type="http://schemas.openxmlformats.org/officeDocument/2006/relationships/hyperlink" Target="http://en.wikipedia.org/wiki/Religious_movement" TargetMode="External"/><Relationship Id="rId10" Type="http://schemas.openxmlformats.org/officeDocument/2006/relationships/hyperlink" Target="http://en.wikipedia.org/wiki/Communication" TargetMode="External"/><Relationship Id="rId19" Type="http://schemas.openxmlformats.org/officeDocument/2006/relationships/hyperlink" Target="mailto:Sandile.Mkhize@kznIqa.co.za" TargetMode="External"/><Relationship Id="rId4" Type="http://schemas.openxmlformats.org/officeDocument/2006/relationships/webSettings" Target="webSettings.xml"/><Relationship Id="rId9" Type="http://schemas.openxmlformats.org/officeDocument/2006/relationships/hyperlink" Target="http://en.wikipedia.org/wiki/Financial_transaction" TargetMode="External"/><Relationship Id="rId14" Type="http://schemas.openxmlformats.org/officeDocument/2006/relationships/hyperlink" Target="http://en.wikipedia.org/wiki/Bureau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jmavuso</dc:creator>
  <cp:lastModifiedBy>jmavuso</cp:lastModifiedBy>
  <cp:revision>2</cp:revision>
  <dcterms:created xsi:type="dcterms:W3CDTF">2013-07-11T08:51:00Z</dcterms:created>
  <dcterms:modified xsi:type="dcterms:W3CDTF">2013-07-11T08:51:00Z</dcterms:modified>
</cp:coreProperties>
</file>